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0EC9" w:rsidRPr="00E40EC9" w:rsidP="00E40EC9">
      <w:pPr>
        <w:jc w:val="right"/>
        <w:rPr>
          <w:rFonts w:ascii="Times New Roman" w:hAnsi="Times New Roman" w:cs="Times New Roman"/>
          <w:color w:val="0D0D0D"/>
        </w:rPr>
      </w:pPr>
      <w:r w:rsidRPr="00E40EC9">
        <w:rPr>
          <w:rFonts w:ascii="Times New Roman" w:hAnsi="Times New Roman" w:cs="Times New Roman"/>
          <w:color w:val="0D0D0D"/>
        </w:rPr>
        <w:t xml:space="preserve">     Дело № 2-2902-2112/2026</w:t>
      </w:r>
    </w:p>
    <w:p w:rsidR="00E40EC9" w:rsidRPr="00E40EC9" w:rsidP="00E40EC9"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 w:rsidRPr="00E40EC9">
        <w:rPr>
          <w:rFonts w:ascii="Times New Roman" w:hAnsi="Times New Roman"/>
          <w:bCs/>
          <w:sz w:val="24"/>
          <w:szCs w:val="24"/>
        </w:rPr>
        <w:t>86MS0052-01-2026-004250-40</w:t>
      </w:r>
    </w:p>
    <w:p w:rsidR="00E40EC9" w:rsidRPr="00E40EC9" w:rsidP="00E40EC9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0EC9">
        <w:rPr>
          <w:rFonts w:ascii="Times New Roman" w:hAnsi="Times New Roman"/>
          <w:sz w:val="24"/>
          <w:szCs w:val="24"/>
          <w:lang w:eastAsia="ru-RU"/>
        </w:rPr>
        <w:t>РЕШЕНИЕ</w:t>
      </w:r>
    </w:p>
    <w:p w:rsidR="00E40EC9" w:rsidRPr="00E40EC9" w:rsidP="00E40EC9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0EC9">
        <w:rPr>
          <w:rFonts w:ascii="Times New Roman" w:hAnsi="Times New Roman"/>
          <w:sz w:val="24"/>
          <w:szCs w:val="24"/>
          <w:lang w:eastAsia="ru-RU"/>
        </w:rPr>
        <w:t>ИМЕНЕМ РОССИЙСКОЙ ФЕДЕРАЦИИ</w:t>
      </w:r>
    </w:p>
    <w:p w:rsidR="00E40EC9" w:rsidRPr="00E40EC9" w:rsidP="00E40EC9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40EC9" w:rsidRPr="00E40EC9" w:rsidP="00E40EC9">
      <w:pPr>
        <w:pStyle w:val="BodyText"/>
        <w:rPr>
          <w:rFonts w:ascii="Times New Roman" w:hAnsi="Times New Roman" w:cs="Times New Roman"/>
          <w:color w:val="0D0D0D"/>
        </w:rPr>
      </w:pPr>
      <w:r w:rsidRPr="00E40EC9">
        <w:rPr>
          <w:rFonts w:ascii="Times New Roman" w:hAnsi="Times New Roman" w:cs="Times New Roman"/>
          <w:color w:val="0D0D0D"/>
        </w:rPr>
        <w:t xml:space="preserve">          </w:t>
      </w:r>
      <w:r>
        <w:rPr>
          <w:rFonts w:ascii="Times New Roman" w:hAnsi="Times New Roman" w:cs="Times New Roman"/>
          <w:color w:val="0D0D0D"/>
        </w:rPr>
        <w:t xml:space="preserve">05 </w:t>
      </w:r>
      <w:r>
        <w:rPr>
          <w:rFonts w:ascii="Times New Roman" w:hAnsi="Times New Roman" w:cs="Times New Roman"/>
          <w:color w:val="0D0D0D"/>
        </w:rPr>
        <w:t>августа</w:t>
      </w:r>
      <w:r w:rsidRPr="00E40EC9">
        <w:rPr>
          <w:rFonts w:ascii="Times New Roman" w:hAnsi="Times New Roman" w:cs="Times New Roman"/>
          <w:color w:val="0D0D0D"/>
        </w:rPr>
        <w:t xml:space="preserve">  2026</w:t>
      </w:r>
      <w:r w:rsidRPr="00E40EC9">
        <w:rPr>
          <w:rFonts w:ascii="Times New Roman" w:hAnsi="Times New Roman" w:cs="Times New Roman"/>
          <w:color w:val="0D0D0D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color w:val="0D0D0D"/>
        </w:rPr>
        <w:t xml:space="preserve">     </w:t>
      </w:r>
      <w:r w:rsidRPr="00E40EC9">
        <w:rPr>
          <w:rFonts w:ascii="Times New Roman" w:hAnsi="Times New Roman" w:cs="Times New Roman"/>
          <w:color w:val="0D0D0D"/>
        </w:rPr>
        <w:t xml:space="preserve">      г. Нижневартовск </w:t>
      </w:r>
      <w:r w:rsidRPr="00E40EC9">
        <w:rPr>
          <w:rFonts w:ascii="Times New Roman" w:hAnsi="Times New Roman" w:cs="Times New Roman"/>
          <w:color w:val="0D0D0D"/>
        </w:rPr>
        <w:tab/>
      </w:r>
    </w:p>
    <w:p w:rsidR="00E40EC9" w:rsidRPr="00E40EC9" w:rsidP="00292C4C">
      <w:pPr>
        <w:ind w:firstLine="709"/>
        <w:jc w:val="both"/>
        <w:rPr>
          <w:rFonts w:ascii="Times New Roman" w:hAnsi="Times New Roman" w:cs="Times New Roman"/>
          <w:color w:val="0D0D0D"/>
        </w:rPr>
      </w:pPr>
      <w:r w:rsidRPr="00E40EC9">
        <w:rPr>
          <w:rFonts w:ascii="Times New Roman" w:hAnsi="Times New Roman" w:cs="Times New Roman"/>
          <w:color w:val="0D0D0D"/>
        </w:rPr>
        <w:t xml:space="preserve">Мировой судья судебного участка № 12 </w:t>
      </w:r>
      <w:r w:rsidRPr="00E40EC9">
        <w:rPr>
          <w:rFonts w:ascii="Times New Roman" w:hAnsi="Times New Roman" w:cs="Times New Roman"/>
          <w:color w:val="0D0D0D"/>
        </w:rPr>
        <w:t>Нижневартовского</w:t>
      </w:r>
      <w:r w:rsidRPr="00E40EC9">
        <w:rPr>
          <w:rFonts w:ascii="Times New Roman" w:hAnsi="Times New Roman" w:cs="Times New Roman"/>
          <w:color w:val="0D0D0D"/>
        </w:rPr>
        <w:t xml:space="preserve"> судебного района города окружного значения Нижневартовска Ханты-Мансийского автономного округа - Югры </w:t>
      </w:r>
      <w:r w:rsidRPr="00E40EC9">
        <w:rPr>
          <w:rFonts w:ascii="Times New Roman" w:hAnsi="Times New Roman" w:cs="Times New Roman"/>
          <w:color w:val="0D0D0D"/>
        </w:rPr>
        <w:t>Галяс</w:t>
      </w:r>
      <w:r w:rsidRPr="00E40EC9">
        <w:rPr>
          <w:rFonts w:ascii="Times New Roman" w:hAnsi="Times New Roman" w:cs="Times New Roman"/>
          <w:color w:val="0D0D0D"/>
        </w:rPr>
        <w:t xml:space="preserve"> К.В., </w:t>
      </w:r>
    </w:p>
    <w:p w:rsidR="00E40EC9" w:rsidRPr="00E40EC9" w:rsidP="00292C4C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E40EC9">
        <w:rPr>
          <w:rFonts w:ascii="Times New Roman" w:hAnsi="Times New Roman" w:cs="Times New Roman"/>
          <w:color w:val="0D0D0D"/>
        </w:rPr>
        <w:t xml:space="preserve">при секретаре </w:t>
      </w:r>
      <w:r w:rsidRPr="00E40EC9">
        <w:rPr>
          <w:rFonts w:ascii="Times New Roman" w:hAnsi="Times New Roman" w:cs="Times New Roman"/>
          <w:color w:val="000000"/>
        </w:rPr>
        <w:t>Сапаевой</w:t>
      </w:r>
      <w:r w:rsidRPr="00E40EC9">
        <w:rPr>
          <w:rFonts w:ascii="Times New Roman" w:hAnsi="Times New Roman" w:cs="Times New Roman"/>
          <w:color w:val="000000"/>
        </w:rPr>
        <w:t xml:space="preserve"> А. Ю.,</w:t>
      </w:r>
    </w:p>
    <w:p w:rsidR="00E40EC9" w:rsidRPr="00E40EC9" w:rsidP="00292C4C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E40EC9">
        <w:rPr>
          <w:rFonts w:ascii="Times New Roman" w:hAnsi="Times New Roman" w:cs="Times New Roman"/>
          <w:color w:val="000000"/>
        </w:rPr>
        <w:t>без участия представителя истца, ответчика,</w:t>
      </w:r>
    </w:p>
    <w:p w:rsidR="00E40EC9" w:rsidP="00292C4C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D0D0D"/>
        </w:rPr>
      </w:pPr>
      <w:r w:rsidRPr="00E40EC9">
        <w:rPr>
          <w:rFonts w:ascii="Times New Roman" w:hAnsi="Times New Roman" w:cs="Times New Roman"/>
          <w:color w:val="0D0D0D"/>
        </w:rPr>
        <w:t xml:space="preserve">рассмотрев в </w:t>
      </w:r>
      <w:r w:rsidRPr="00E40EC9">
        <w:rPr>
          <w:rFonts w:ascii="Times New Roman" w:hAnsi="Times New Roman" w:cs="Times New Roman"/>
          <w:color w:val="0D0D0D"/>
        </w:rPr>
        <w:t xml:space="preserve">открытом судебном заседании гражданское дело по иску </w:t>
      </w:r>
      <w:r w:rsidRPr="00E40EC9">
        <w:rPr>
          <w:rFonts w:ascii="Times New Roman" w:hAnsi="Times New Roman" w:cs="Times New Roman"/>
          <w:color w:val="000000"/>
        </w:rPr>
        <w:t xml:space="preserve">Югорского фонда капитального ремонта многоквартирных домов к </w:t>
      </w:r>
      <w:r w:rsidRPr="00E40EC9">
        <w:rPr>
          <w:rFonts w:ascii="Times New Roman" w:hAnsi="Times New Roman" w:cs="Times New Roman"/>
          <w:color w:val="000000"/>
        </w:rPr>
        <w:t>Зарубежновой</w:t>
      </w:r>
      <w:r w:rsidRPr="00E40EC9">
        <w:rPr>
          <w:rFonts w:ascii="Times New Roman" w:hAnsi="Times New Roman" w:cs="Times New Roman"/>
          <w:color w:val="000000"/>
        </w:rPr>
        <w:t xml:space="preserve"> Жанне </w:t>
      </w:r>
      <w:r w:rsidRPr="00DF24E2">
        <w:rPr>
          <w:rFonts w:ascii="Times New Roman" w:hAnsi="Times New Roman" w:cs="Times New Roman"/>
          <w:color w:val="000000"/>
        </w:rPr>
        <w:t>Александровне  о</w:t>
      </w:r>
      <w:r w:rsidRPr="00DF24E2">
        <w:rPr>
          <w:rFonts w:ascii="Times New Roman" w:hAnsi="Times New Roman" w:cs="Times New Roman"/>
          <w:color w:val="000000"/>
        </w:rPr>
        <w:t xml:space="preserve"> взыскании задолженности по взносам на капитальный ремонт</w:t>
      </w:r>
      <w:r w:rsidRPr="00DF24E2">
        <w:rPr>
          <w:rFonts w:ascii="Times New Roman" w:hAnsi="Times New Roman" w:cs="Times New Roman"/>
          <w:color w:val="0D0D0D"/>
        </w:rPr>
        <w:t>,</w:t>
      </w:r>
    </w:p>
    <w:p w:rsidR="00561EE0" w:rsidRPr="00DF24E2" w:rsidP="00DF24E2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D0D0D"/>
        </w:rPr>
      </w:pPr>
    </w:p>
    <w:p w:rsidR="00B24B03" w:rsidP="00DF24E2">
      <w:pPr>
        <w:pStyle w:val="BodyText"/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DF24E2">
        <w:rPr>
          <w:rFonts w:ascii="Times New Roman" w:hAnsi="Times New Roman" w:cs="Times New Roman"/>
          <w:color w:val="000000" w:themeColor="text1"/>
        </w:rPr>
        <w:t>УСТАНОВИЛ:</w:t>
      </w:r>
    </w:p>
    <w:p w:rsidR="00561EE0" w:rsidRPr="00DF24E2" w:rsidP="00DF24E2">
      <w:pPr>
        <w:pStyle w:val="BodyText"/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DF24E2" w:rsidRPr="00DF24E2" w:rsidP="00DF24E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F24E2">
        <w:rPr>
          <w:rFonts w:ascii="Times New Roman" w:hAnsi="Times New Roman" w:cs="Times New Roman"/>
          <w:color w:val="000000"/>
        </w:rPr>
        <w:t xml:space="preserve">Югорский фонд капитального ремонта многоквартирных </w:t>
      </w:r>
      <w:r w:rsidRPr="00DF24E2">
        <w:rPr>
          <w:rFonts w:ascii="Times New Roman" w:hAnsi="Times New Roman" w:cs="Times New Roman"/>
          <w:color w:val="000000"/>
        </w:rPr>
        <w:t xml:space="preserve">домов  </w:t>
      </w:r>
      <w:r w:rsidRPr="00DF24E2" w:rsidR="009225D3">
        <w:rPr>
          <w:rFonts w:ascii="Times New Roman" w:hAnsi="Times New Roman" w:cs="Times New Roman"/>
          <w:color w:val="000000" w:themeColor="text1"/>
        </w:rPr>
        <w:t>обратил</w:t>
      </w:r>
      <w:r w:rsidRPr="00DF24E2">
        <w:rPr>
          <w:rFonts w:ascii="Times New Roman" w:hAnsi="Times New Roman" w:cs="Times New Roman"/>
          <w:color w:val="000000" w:themeColor="text1"/>
        </w:rPr>
        <w:t>ся</w:t>
      </w:r>
      <w:r w:rsidRPr="00DF24E2" w:rsidR="009225D3">
        <w:rPr>
          <w:rFonts w:ascii="Times New Roman" w:hAnsi="Times New Roman" w:cs="Times New Roman"/>
          <w:color w:val="000000" w:themeColor="text1"/>
        </w:rPr>
        <w:t xml:space="preserve"> с </w:t>
      </w:r>
      <w:r w:rsidRPr="00DF24E2" w:rsidR="00B24B03">
        <w:rPr>
          <w:rFonts w:ascii="Times New Roman" w:hAnsi="Times New Roman" w:cs="Times New Roman"/>
          <w:color w:val="000000" w:themeColor="text1"/>
        </w:rPr>
        <w:t>вышеуказанным исковым заявлением, мотивируя тем</w:t>
      </w:r>
      <w:r w:rsidRPr="00DF24E2" w:rsidR="009225D3">
        <w:rPr>
          <w:rFonts w:ascii="Times New Roman" w:hAnsi="Times New Roman" w:cs="Times New Roman"/>
          <w:color w:val="000000" w:themeColor="text1"/>
        </w:rPr>
        <w:t xml:space="preserve">, что </w:t>
      </w:r>
      <w:r w:rsidRPr="00DF24E2">
        <w:rPr>
          <w:rFonts w:ascii="Times New Roman" w:hAnsi="Times New Roman" w:cs="Times New Roman"/>
          <w:color w:val="000000" w:themeColor="text1"/>
        </w:rPr>
        <w:t xml:space="preserve">собственником жилого помещения по адресу: </w:t>
      </w:r>
      <w:r w:rsidRPr="00DF24E2">
        <w:rPr>
          <w:rFonts w:ascii="Times New Roman" w:hAnsi="Times New Roman" w:cs="Times New Roman"/>
          <w:color w:val="000000" w:themeColor="text1"/>
        </w:rPr>
        <w:t>г.Нижневартовск</w:t>
      </w:r>
      <w:r w:rsidRPr="00DF24E2">
        <w:rPr>
          <w:rFonts w:ascii="Times New Roman" w:hAnsi="Times New Roman" w:cs="Times New Roman"/>
          <w:color w:val="000000" w:themeColor="text1"/>
        </w:rPr>
        <w:t xml:space="preserve">, ул. Заводская, дом 26,кв. </w:t>
      </w:r>
      <w:r>
        <w:rPr>
          <w:rFonts w:ascii="Times New Roman" w:hAnsi="Times New Roman" w:cs="Times New Roman"/>
          <w:color w:val="000000" w:themeColor="text1"/>
        </w:rPr>
        <w:t>*</w:t>
      </w:r>
      <w:r w:rsidRPr="00DF24E2">
        <w:rPr>
          <w:rFonts w:ascii="Times New Roman" w:hAnsi="Times New Roman" w:cs="Times New Roman"/>
          <w:color w:val="000000" w:themeColor="text1"/>
        </w:rPr>
        <w:t>, является ответчик. За период с 01.02.2023 г</w:t>
      </w:r>
      <w:r w:rsidRPr="00DF24E2">
        <w:rPr>
          <w:rFonts w:ascii="Times New Roman" w:hAnsi="Times New Roman" w:cs="Times New Roman"/>
          <w:color w:val="000000" w:themeColor="text1"/>
        </w:rPr>
        <w:t>ода по 30.06.2024 года за ответчиком как собственником жилого помещения числиться задолженность в размере 11 461, 41 рублей. В связи с несвоевременным внесением взноса на капитальный ремонт и не уплатой ответчиком суммы долга подлежат оплате пени за период</w:t>
      </w:r>
      <w:r w:rsidRPr="00DF24E2">
        <w:rPr>
          <w:rFonts w:ascii="Times New Roman" w:hAnsi="Times New Roman" w:cs="Times New Roman"/>
          <w:color w:val="000000" w:themeColor="text1"/>
        </w:rPr>
        <w:t xml:space="preserve"> с 01.02.2023 года по 30.06.2024 года в размере 726, 05 рублей. Просит взыскать с ответчика </w:t>
      </w:r>
      <w:r w:rsidRPr="00DF24E2">
        <w:rPr>
          <w:rFonts w:ascii="Times New Roman" w:hAnsi="Times New Roman" w:cs="Times New Roman"/>
          <w:color w:val="000000" w:themeColor="text1"/>
        </w:rPr>
        <w:t>Зарубежновой</w:t>
      </w:r>
      <w:r w:rsidRPr="00DF24E2">
        <w:rPr>
          <w:rFonts w:ascii="Times New Roman" w:hAnsi="Times New Roman" w:cs="Times New Roman"/>
          <w:color w:val="000000" w:themeColor="text1"/>
        </w:rPr>
        <w:t xml:space="preserve"> Ж. А. задолженность по оплате взноса на капитальный ремонт за </w:t>
      </w:r>
      <w:r w:rsidRPr="00DF24E2">
        <w:rPr>
          <w:rFonts w:ascii="Times New Roman" w:hAnsi="Times New Roman" w:cs="Times New Roman"/>
          <w:color w:val="000000" w:themeColor="text1"/>
        </w:rPr>
        <w:t>период  с</w:t>
      </w:r>
      <w:r w:rsidRPr="00DF24E2">
        <w:rPr>
          <w:rFonts w:ascii="Times New Roman" w:hAnsi="Times New Roman" w:cs="Times New Roman"/>
          <w:color w:val="000000" w:themeColor="text1"/>
        </w:rPr>
        <w:t xml:space="preserve"> 01.02.2023 года по 30.06.2024 года  в размере 11 461, 41 рублей, пени за период</w:t>
      </w:r>
      <w:r w:rsidRPr="00DF24E2">
        <w:rPr>
          <w:rFonts w:ascii="Times New Roman" w:hAnsi="Times New Roman" w:cs="Times New Roman"/>
          <w:color w:val="000000" w:themeColor="text1"/>
        </w:rPr>
        <w:t xml:space="preserve"> с 01.02.2023 года по 30.06.2024 года в размере 726, 05 рублей, расходы по уплате государственной пошлины в размере 4 000 рублей. </w:t>
      </w:r>
    </w:p>
    <w:p w:rsidR="003078AD" w:rsidRPr="00DF24E2" w:rsidP="00DF24E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F24E2">
        <w:rPr>
          <w:rFonts w:ascii="Times New Roman" w:hAnsi="Times New Roman" w:cs="Times New Roman"/>
          <w:color w:val="000000" w:themeColor="text1"/>
        </w:rPr>
        <w:t xml:space="preserve">Представитель истца в судебное заседание не явился, извещен надлежащим образом, просил о рассмотрении дела в отсутствие. </w:t>
      </w:r>
    </w:p>
    <w:p w:rsidR="008C5C00" w:rsidRPr="00DF24E2" w:rsidP="00DF24E2">
      <w:pPr>
        <w:tabs>
          <w:tab w:val="right" w:pos="0"/>
        </w:tabs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DF24E2">
        <w:rPr>
          <w:rFonts w:ascii="Times New Roman" w:hAnsi="Times New Roman" w:cs="Times New Roman"/>
          <w:color w:val="000000" w:themeColor="text1"/>
        </w:rPr>
        <w:t>Отв</w:t>
      </w:r>
      <w:r w:rsidRPr="00DF24E2">
        <w:rPr>
          <w:rFonts w:ascii="Times New Roman" w:hAnsi="Times New Roman" w:cs="Times New Roman"/>
          <w:color w:val="000000" w:themeColor="text1"/>
        </w:rPr>
        <w:t xml:space="preserve">етчик </w:t>
      </w:r>
      <w:r w:rsidRPr="00DF24E2" w:rsidR="00DF24E2">
        <w:rPr>
          <w:rFonts w:ascii="Times New Roman" w:hAnsi="Times New Roman" w:cs="Times New Roman"/>
          <w:color w:val="000000" w:themeColor="text1"/>
        </w:rPr>
        <w:t>Зарубежнова</w:t>
      </w:r>
      <w:r w:rsidRPr="00DF24E2" w:rsidR="00DF24E2">
        <w:rPr>
          <w:rFonts w:ascii="Times New Roman" w:hAnsi="Times New Roman" w:cs="Times New Roman"/>
          <w:color w:val="000000" w:themeColor="text1"/>
        </w:rPr>
        <w:t xml:space="preserve"> Ж. А.</w:t>
      </w:r>
      <w:r w:rsidRPr="00DF24E2">
        <w:rPr>
          <w:rFonts w:ascii="Times New Roman" w:hAnsi="Times New Roman" w:cs="Times New Roman"/>
          <w:color w:val="000000" w:themeColor="text1"/>
        </w:rPr>
        <w:t xml:space="preserve"> в судебное заседание не явилась, </w:t>
      </w:r>
      <w:r w:rsidRPr="00DF24E2">
        <w:rPr>
          <w:rFonts w:ascii="Times New Roman" w:hAnsi="Times New Roman" w:cs="Times New Roman"/>
          <w:color w:val="000000"/>
        </w:rPr>
        <w:t xml:space="preserve">о времени и месте рассмотрения дела </w:t>
      </w:r>
      <w:r w:rsidRPr="00DF24E2">
        <w:rPr>
          <w:rFonts w:ascii="Times New Roman" w:hAnsi="Times New Roman" w:cs="Times New Roman"/>
          <w:bCs/>
          <w:color w:val="000000"/>
        </w:rPr>
        <w:t xml:space="preserve">извещена </w:t>
      </w:r>
      <w:r w:rsidRPr="00DF24E2" w:rsidR="00DF24E2">
        <w:rPr>
          <w:rFonts w:ascii="Times New Roman" w:hAnsi="Times New Roman" w:cs="Times New Roman"/>
          <w:bCs/>
          <w:color w:val="000000"/>
        </w:rPr>
        <w:t xml:space="preserve">надлежащим образом по адресу регистрации, судебное извещение вручено ответчику 26.06.2026 года. </w:t>
      </w:r>
    </w:p>
    <w:p w:rsidR="008C5C00" w:rsidRPr="00DF24E2" w:rsidP="00DF24E2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DF24E2">
        <w:rPr>
          <w:rFonts w:ascii="Times New Roman" w:hAnsi="Times New Roman" w:cs="Times New Roman"/>
          <w:color w:val="000000" w:themeColor="text1"/>
        </w:rPr>
        <w:t xml:space="preserve">Изучив материалы гражданского дела, мировой </w:t>
      </w:r>
      <w:r w:rsidRPr="00DF24E2">
        <w:rPr>
          <w:rFonts w:ascii="Times New Roman" w:hAnsi="Times New Roman" w:cs="Times New Roman"/>
          <w:color w:val="000000" w:themeColor="text1"/>
        </w:rPr>
        <w:t>судья  приходит</w:t>
      </w:r>
      <w:r w:rsidRPr="00DF24E2">
        <w:rPr>
          <w:rFonts w:ascii="Times New Roman" w:hAnsi="Times New Roman" w:cs="Times New Roman"/>
          <w:color w:val="000000" w:themeColor="text1"/>
        </w:rPr>
        <w:t xml:space="preserve"> к следующему. 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Выпиской из единого государственного реестра недвижимости подтверждается, что ответчик</w:t>
      </w:r>
      <w:r>
        <w:rPr>
          <w:rFonts w:ascii="Times New Roman" w:hAnsi="Times New Roman"/>
          <w:color w:val="000000" w:themeColor="text1"/>
        </w:rPr>
        <w:t>у</w:t>
      </w:r>
      <w:r w:rsidRPr="00DF24E2">
        <w:rPr>
          <w:rFonts w:ascii="Times New Roman" w:hAnsi="Times New Roman"/>
          <w:color w:val="000000" w:themeColor="text1"/>
        </w:rPr>
        <w:t xml:space="preserve"> на праве </w:t>
      </w:r>
      <w:r w:rsidRPr="00DF24E2">
        <w:rPr>
          <w:rFonts w:ascii="Times New Roman" w:hAnsi="Times New Roman"/>
          <w:color w:val="000000" w:themeColor="text1"/>
        </w:rPr>
        <w:t>собственности  с</w:t>
      </w:r>
      <w:r w:rsidRPr="00DF24E2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06.04.2018</w:t>
      </w:r>
      <w:r w:rsidRPr="00DF24E2">
        <w:rPr>
          <w:rFonts w:ascii="Times New Roman" w:hAnsi="Times New Roman"/>
          <w:color w:val="000000" w:themeColor="text1"/>
        </w:rPr>
        <w:t xml:space="preserve"> года принадлежит квартира по адресу: </w:t>
      </w:r>
      <w:r w:rsidRPr="00DF24E2">
        <w:rPr>
          <w:rFonts w:ascii="Times New Roman" w:hAnsi="Times New Roman"/>
          <w:color w:val="000000" w:themeColor="text1"/>
        </w:rPr>
        <w:t>г.Нижневартовск</w:t>
      </w:r>
      <w:r w:rsidRPr="00DF24E2">
        <w:rPr>
          <w:rFonts w:ascii="Times New Roman" w:hAnsi="Times New Roman"/>
          <w:color w:val="000000" w:themeColor="text1"/>
        </w:rPr>
        <w:t xml:space="preserve">, </w:t>
      </w:r>
      <w:r w:rsidRPr="00DF24E2">
        <w:rPr>
          <w:rFonts w:ascii="Times New Roman" w:hAnsi="Times New Roman"/>
          <w:color w:val="000000" w:themeColor="text1"/>
        </w:rPr>
        <w:t>ул.</w:t>
      </w:r>
      <w:r w:rsidR="003A1EAD">
        <w:rPr>
          <w:rFonts w:ascii="Times New Roman" w:hAnsi="Times New Roman"/>
          <w:color w:val="000000" w:themeColor="text1"/>
        </w:rPr>
        <w:t>Заводская</w:t>
      </w:r>
      <w:r w:rsidR="003A1EAD">
        <w:rPr>
          <w:rFonts w:ascii="Times New Roman" w:hAnsi="Times New Roman"/>
          <w:color w:val="000000" w:themeColor="text1"/>
        </w:rPr>
        <w:t xml:space="preserve">, д. 26,кв. </w:t>
      </w:r>
      <w:r>
        <w:rPr>
          <w:rFonts w:ascii="Times New Roman" w:hAnsi="Times New Roman"/>
          <w:color w:val="000000" w:themeColor="text1"/>
        </w:rPr>
        <w:t>*</w:t>
      </w:r>
      <w:r w:rsidR="003A1EAD">
        <w:rPr>
          <w:rFonts w:ascii="Times New Roman" w:hAnsi="Times New Roman"/>
          <w:color w:val="000000" w:themeColor="text1"/>
        </w:rPr>
        <w:t>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соответствии со </w:t>
      </w:r>
      <w:r w:rsidRPr="003A1EAD">
        <w:rPr>
          <w:rFonts w:ascii="Times New Roman" w:hAnsi="Times New Roman"/>
        </w:rPr>
        <w:t>ст.210</w:t>
      </w:r>
      <w:r w:rsidRPr="00DF24E2">
        <w:rPr>
          <w:rFonts w:ascii="Times New Roman" w:hAnsi="Times New Roman"/>
          <w:color w:val="000000" w:themeColor="text1"/>
        </w:rPr>
        <w:t xml:space="preserve"> </w:t>
      </w:r>
      <w:r w:rsidR="003A1EAD">
        <w:rPr>
          <w:rFonts w:ascii="Times New Roman" w:hAnsi="Times New Roman"/>
          <w:color w:val="000000" w:themeColor="text1"/>
        </w:rPr>
        <w:t>ГК</w:t>
      </w:r>
      <w:r w:rsidRPr="00DF24E2">
        <w:rPr>
          <w:rFonts w:ascii="Times New Roman" w:hAnsi="Times New Roman"/>
          <w:color w:val="000000" w:themeColor="text1"/>
        </w:rPr>
        <w:t xml:space="preserve"> РФ собственник несет бремя </w:t>
      </w:r>
      <w:r w:rsidRPr="00DF24E2">
        <w:rPr>
          <w:rFonts w:ascii="Times New Roman" w:hAnsi="Times New Roman"/>
          <w:color w:val="000000" w:themeColor="text1"/>
        </w:rPr>
        <w:t>содержания</w:t>
      </w:r>
      <w:r w:rsidRPr="00DF24E2">
        <w:rPr>
          <w:rFonts w:ascii="Times New Roman" w:hAnsi="Times New Roman"/>
          <w:color w:val="000000" w:themeColor="text1"/>
        </w:rPr>
        <w:t xml:space="preserve"> принадлежащего ему имущества, если иное не предусмотрено законом или договором.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силу ст.153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>
        <w:rPr>
          <w:rFonts w:ascii="Times New Roman" w:hAnsi="Times New Roman"/>
          <w:color w:val="000000" w:themeColor="text1"/>
        </w:rPr>
        <w:t xml:space="preserve"> РФ, граждане и организации обязаны своевременно и полностью внос</w:t>
      </w:r>
      <w:r w:rsidRPr="00DF24E2">
        <w:rPr>
          <w:rFonts w:ascii="Times New Roman" w:hAnsi="Times New Roman"/>
          <w:color w:val="000000" w:themeColor="text1"/>
        </w:rPr>
        <w:t>ить плату за жилое помещение и коммунальные услуги. Обязанность по внесению платы за жилое помещение и коммунальные услуги возникает у собственника жилого помещения с момента возникновения права собственности на жилое помещение.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Согласно ст.154, ст.158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>
        <w:rPr>
          <w:rFonts w:ascii="Times New Roman" w:hAnsi="Times New Roman"/>
          <w:color w:val="000000" w:themeColor="text1"/>
        </w:rPr>
        <w:t xml:space="preserve"> </w:t>
      </w:r>
      <w:r w:rsidRPr="00DF24E2">
        <w:rPr>
          <w:rFonts w:ascii="Times New Roman" w:hAnsi="Times New Roman"/>
          <w:color w:val="000000" w:themeColor="text1"/>
        </w:rPr>
        <w:t>РФ,  плата</w:t>
      </w:r>
      <w:r w:rsidRPr="00DF24E2">
        <w:rPr>
          <w:rFonts w:ascii="Times New Roman" w:hAnsi="Times New Roman"/>
          <w:color w:val="000000" w:themeColor="text1"/>
        </w:rPr>
        <w:t xml:space="preserve"> за жилое помещение и коммунальные услуги для собственника помещения в многоквартирном доме включает в себя взнос на капитальный ремонт. Собственники помещения в многоквартирном доме обязаны нести расходы на содержание принадлежащего ему помещени</w:t>
      </w:r>
      <w:r w:rsidRPr="00DF24E2">
        <w:rPr>
          <w:rFonts w:ascii="Times New Roman" w:hAnsi="Times New Roman"/>
          <w:color w:val="000000" w:themeColor="text1"/>
        </w:rPr>
        <w:t>я, а также участвовать в расходах на содержание общего имущества в многоквартирном доме соразмерно своей доле в праве обшей собственности на это имущество путем внесения платы за содержание и ремонт жилого помещения, взносов на капитальный ремонт.</w:t>
      </w:r>
    </w:p>
    <w:p w:rsidR="00DF24E2" w:rsidRPr="00DF24E2" w:rsidP="00DF24E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В силу ч</w:t>
      </w:r>
      <w:r w:rsidRPr="00DF24E2">
        <w:rPr>
          <w:rFonts w:ascii="Times New Roman" w:hAnsi="Times New Roman"/>
          <w:color w:val="000000" w:themeColor="text1"/>
        </w:rPr>
        <w:t xml:space="preserve">.2 ст.169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>
        <w:rPr>
          <w:rFonts w:ascii="Times New Roman" w:hAnsi="Times New Roman"/>
          <w:color w:val="000000" w:themeColor="text1"/>
        </w:rPr>
        <w:t xml:space="preserve"> РФ, собственники помещений в многоквартирном доме обязаны уплачивать ежемесячные взносы на капитальный ремонт общего имущества в </w:t>
      </w:r>
      <w:r w:rsidRPr="00DF24E2">
        <w:rPr>
          <w:rFonts w:ascii="Times New Roman" w:hAnsi="Times New Roman"/>
          <w:color w:val="000000" w:themeColor="text1"/>
        </w:rPr>
        <w:t xml:space="preserve">многоквартирном доме, за исключением случаев, предусмотренных </w:t>
      </w:r>
      <w:r w:rsidRPr="003A1EAD">
        <w:rPr>
          <w:rFonts w:ascii="Times New Roman" w:hAnsi="Times New Roman"/>
        </w:rPr>
        <w:t>частью 2</w:t>
      </w:r>
      <w:r w:rsidRPr="00DF24E2">
        <w:rPr>
          <w:rFonts w:ascii="Times New Roman" w:hAnsi="Times New Roman"/>
          <w:color w:val="000000" w:themeColor="text1"/>
        </w:rPr>
        <w:t xml:space="preserve"> настоящей статьи, </w:t>
      </w:r>
      <w:r w:rsidRPr="003A1EAD">
        <w:rPr>
          <w:rFonts w:ascii="Times New Roman" w:hAnsi="Times New Roman"/>
        </w:rPr>
        <w:t>частью 8 статьи 170</w:t>
      </w:r>
      <w:r w:rsidRPr="00DF24E2">
        <w:rPr>
          <w:rFonts w:ascii="Times New Roman" w:hAnsi="Times New Roman"/>
          <w:color w:val="000000" w:themeColor="text1"/>
        </w:rPr>
        <w:t xml:space="preserve"> и </w:t>
      </w:r>
      <w:r w:rsidRPr="003A1EAD">
        <w:rPr>
          <w:rFonts w:ascii="Times New Roman" w:hAnsi="Times New Roman"/>
        </w:rPr>
        <w:t>ч.4</w:t>
      </w:r>
      <w:r w:rsidRPr="003A1EAD">
        <w:rPr>
          <w:rFonts w:ascii="Times New Roman" w:hAnsi="Times New Roman"/>
        </w:rPr>
        <w:t xml:space="preserve"> статьи 181</w:t>
      </w:r>
      <w:r w:rsidRPr="00DF24E2">
        <w:rPr>
          <w:rFonts w:ascii="Times New Roman" w:hAnsi="Times New Roman"/>
          <w:color w:val="000000" w:themeColor="text1"/>
        </w:rPr>
        <w:t xml:space="preserve"> настоящего Кодекса, в размере, установленном в соответствии с </w:t>
      </w:r>
      <w:r w:rsidRPr="003A1EAD">
        <w:rPr>
          <w:rFonts w:ascii="Times New Roman" w:hAnsi="Times New Roman"/>
        </w:rPr>
        <w:t>частью 8.1 статьи 156</w:t>
      </w:r>
      <w:r w:rsidRPr="00DF24E2">
        <w:rPr>
          <w:rFonts w:ascii="Times New Roman" w:hAnsi="Times New Roman"/>
          <w:color w:val="000000" w:themeColor="text1"/>
        </w:rPr>
        <w:t xml:space="preserve">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DF24E2" w:rsidRPr="00DF24E2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Согласно ч.3 ст</w:t>
      </w:r>
      <w:r w:rsidRPr="00DF24E2">
        <w:rPr>
          <w:rFonts w:ascii="Times New Roman" w:hAnsi="Times New Roman"/>
          <w:color w:val="000000" w:themeColor="text1"/>
        </w:rPr>
        <w:t xml:space="preserve">.158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>
        <w:rPr>
          <w:rFonts w:ascii="Times New Roman" w:hAnsi="Times New Roman"/>
          <w:color w:val="000000" w:themeColor="text1"/>
        </w:rPr>
        <w:t xml:space="preserve"> РФ,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доме. При переходе права с</w:t>
      </w:r>
      <w:r w:rsidRPr="00DF24E2">
        <w:rPr>
          <w:rFonts w:ascii="Times New Roman" w:hAnsi="Times New Roman"/>
          <w:color w:val="000000" w:themeColor="text1"/>
        </w:rPr>
        <w:t>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доме, в том числе не исполненная предыдущим собственником об</w:t>
      </w:r>
      <w:r w:rsidRPr="00DF24E2">
        <w:rPr>
          <w:rFonts w:ascii="Times New Roman" w:hAnsi="Times New Roman"/>
          <w:color w:val="000000" w:themeColor="text1"/>
        </w:rPr>
        <w:t>язанность по уплате взносов на капитальный ремонт, за исключением такой обязанности, не исполненной Российской Федерацией, субъектом Российской Федерации или муниципальным образованием, являющимися предыдущим собственником помещения в многоквартирном доме.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соответствии с ч.3 и ч.7 ст.170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>
        <w:rPr>
          <w:rFonts w:ascii="Times New Roman" w:hAnsi="Times New Roman"/>
          <w:color w:val="000000" w:themeColor="text1"/>
        </w:rPr>
        <w:t xml:space="preserve"> РФ собственники помещений в многоквартирном доме вправе выбрать один из следующих способов формирования фонда капитального ремонта: перечисление взносов на капитальный ремонт на специальный счет в целях формирования фо</w:t>
      </w:r>
      <w:r w:rsidRPr="00DF24E2">
        <w:rPr>
          <w:rFonts w:ascii="Times New Roman" w:hAnsi="Times New Roman"/>
          <w:color w:val="000000" w:themeColor="text1"/>
        </w:rPr>
        <w:t>нда капитального ремонта; перечисление взносов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случае, если </w:t>
      </w:r>
      <w:r w:rsidRPr="00DF24E2">
        <w:rPr>
          <w:rFonts w:ascii="Times New Roman" w:hAnsi="Times New Roman"/>
          <w:color w:val="000000" w:themeColor="text1"/>
        </w:rPr>
        <w:t xml:space="preserve">собственники помещений в многоквартирном доме в срок, установленный частями 5 и 5.1 ст.170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 w:rsidR="003A1EAD">
        <w:rPr>
          <w:rFonts w:ascii="Times New Roman" w:hAnsi="Times New Roman"/>
          <w:color w:val="000000" w:themeColor="text1"/>
        </w:rPr>
        <w:t xml:space="preserve"> РФ</w:t>
      </w:r>
      <w:r w:rsidRPr="00DF24E2">
        <w:rPr>
          <w:rFonts w:ascii="Times New Roman" w:hAnsi="Times New Roman"/>
          <w:color w:val="000000" w:themeColor="text1"/>
        </w:rPr>
        <w:t xml:space="preserve">, не выбрали способ формирования фонда капитального ремонта или выбранный ими способ был реализован в установленный частями 5 и 5.1 ст.170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 w:rsidR="003A1EAD">
        <w:rPr>
          <w:rFonts w:ascii="Times New Roman" w:hAnsi="Times New Roman"/>
          <w:color w:val="000000" w:themeColor="text1"/>
        </w:rPr>
        <w:t xml:space="preserve"> РФ </w:t>
      </w:r>
      <w:r w:rsidRPr="00DF24E2">
        <w:rPr>
          <w:rFonts w:ascii="Times New Roman" w:hAnsi="Times New Roman"/>
          <w:color w:val="000000" w:themeColor="text1"/>
        </w:rPr>
        <w:t>срок, и в случа</w:t>
      </w:r>
      <w:r w:rsidRPr="00DF24E2">
        <w:rPr>
          <w:rFonts w:ascii="Times New Roman" w:hAnsi="Times New Roman"/>
          <w:color w:val="000000" w:themeColor="text1"/>
        </w:rPr>
        <w:t xml:space="preserve">ях, предусмотренных частью 7 ст.189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 w:rsidR="003A1EAD">
        <w:rPr>
          <w:rFonts w:ascii="Times New Roman" w:hAnsi="Times New Roman"/>
          <w:color w:val="000000" w:themeColor="text1"/>
        </w:rPr>
        <w:t xml:space="preserve"> </w:t>
      </w:r>
      <w:r w:rsidRPr="00DF24E2" w:rsidR="003A1EAD">
        <w:rPr>
          <w:rFonts w:ascii="Times New Roman" w:hAnsi="Times New Roman"/>
          <w:color w:val="000000" w:themeColor="text1"/>
        </w:rPr>
        <w:t xml:space="preserve">РФ </w:t>
      </w:r>
      <w:r w:rsidRPr="003A1EAD" w:rsidR="003A1EAD">
        <w:rPr>
          <w:rFonts w:ascii="Times New Roman" w:hAnsi="Times New Roman"/>
          <w:color w:val="000000" w:themeColor="text1"/>
        </w:rPr>
        <w:t xml:space="preserve"> </w:t>
      </w:r>
      <w:r w:rsidRPr="00DF24E2">
        <w:rPr>
          <w:rFonts w:ascii="Times New Roman" w:hAnsi="Times New Roman"/>
          <w:color w:val="000000" w:themeColor="text1"/>
        </w:rPr>
        <w:t>орган</w:t>
      </w:r>
      <w:r w:rsidRPr="00DF24E2">
        <w:rPr>
          <w:rFonts w:ascii="Times New Roman" w:hAnsi="Times New Roman"/>
          <w:color w:val="000000" w:themeColor="text1"/>
        </w:rPr>
        <w:t xml:space="preserve"> местного самоуправления принимает решение о формировании фонда капитального ремонта в отношении такого дома на счете регионального оператора.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Поскольку собственники многоквартирного дома </w:t>
      </w:r>
      <w:r w:rsidR="003A1EAD">
        <w:rPr>
          <w:rFonts w:ascii="Times New Roman" w:hAnsi="Times New Roman"/>
          <w:color w:val="000000" w:themeColor="text1"/>
        </w:rPr>
        <w:t>26</w:t>
      </w:r>
      <w:r w:rsidRPr="00DF24E2">
        <w:rPr>
          <w:rFonts w:ascii="Times New Roman" w:hAnsi="Times New Roman"/>
          <w:color w:val="000000" w:themeColor="text1"/>
        </w:rPr>
        <w:t xml:space="preserve"> по улице </w:t>
      </w:r>
      <w:r w:rsidR="003A1EAD">
        <w:rPr>
          <w:rFonts w:ascii="Times New Roman" w:hAnsi="Times New Roman"/>
          <w:color w:val="000000" w:themeColor="text1"/>
        </w:rPr>
        <w:t xml:space="preserve">Заводская </w:t>
      </w:r>
      <w:r w:rsidRPr="00DF24E2">
        <w:rPr>
          <w:rFonts w:ascii="Times New Roman" w:hAnsi="Times New Roman"/>
          <w:color w:val="000000" w:themeColor="text1"/>
        </w:rPr>
        <w:t xml:space="preserve"> в городе Нижневартовске не приняли решение о выборе способа формирования фонда капитального ремонта в установленный законом срок, то в соответствии с постановлением администрации города Нижневартовска от 10 июля 2014 года № 1350 «О формировании </w:t>
      </w:r>
      <w:r w:rsidRPr="00DF24E2">
        <w:rPr>
          <w:rFonts w:ascii="Times New Roman" w:hAnsi="Times New Roman"/>
          <w:color w:val="000000" w:themeColor="text1"/>
        </w:rPr>
        <w:t>фонда капитального ремонта на счете регионального оператора» в отношении многоквартирного дома по указанному адресу принято решение о формировании фонда капитального ремонта на счете регионального оператора.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соответствии с ч.5 ст.170 </w:t>
      </w:r>
      <w:r w:rsidR="003A1EAD">
        <w:rPr>
          <w:rFonts w:ascii="Times New Roman" w:hAnsi="Times New Roman"/>
          <w:color w:val="000000" w:themeColor="text1"/>
        </w:rPr>
        <w:t>ЖК</w:t>
      </w:r>
      <w:r w:rsidRPr="00DF24E2" w:rsidR="003A1EAD">
        <w:rPr>
          <w:rFonts w:ascii="Times New Roman" w:hAnsi="Times New Roman"/>
          <w:color w:val="000000" w:themeColor="text1"/>
        </w:rPr>
        <w:t xml:space="preserve"> РФ</w:t>
      </w:r>
      <w:r w:rsidRPr="00DF24E2">
        <w:rPr>
          <w:rFonts w:ascii="Times New Roman" w:hAnsi="Times New Roman"/>
          <w:color w:val="000000" w:themeColor="text1"/>
        </w:rPr>
        <w:t>, ст.5 Закона Х</w:t>
      </w:r>
      <w:r w:rsidRPr="00DF24E2">
        <w:rPr>
          <w:rFonts w:ascii="Times New Roman" w:hAnsi="Times New Roman"/>
          <w:color w:val="000000" w:themeColor="text1"/>
        </w:rPr>
        <w:t xml:space="preserve">МАО - Югры от 01 июля 2013 года № 54-оз «Об организации проведения капитального ремонта общего имущества в многоквартирных домах, расположенных на территории ХМАО - Югры» решение об определении способа формирования капитального ремонта должно быть принято </w:t>
      </w:r>
      <w:r w:rsidRPr="00DF24E2">
        <w:rPr>
          <w:rFonts w:ascii="Times New Roman" w:hAnsi="Times New Roman"/>
          <w:color w:val="000000" w:themeColor="text1"/>
        </w:rPr>
        <w:t>и реализовано собственниками помещений в многоквартирном доме в течение срока, установленного органом государственной власти субъекта Российской Федерации, но не более чем в течение шести месяцев после официального опубликования региональной программы капи</w:t>
      </w:r>
      <w:r w:rsidRPr="00DF24E2">
        <w:rPr>
          <w:rFonts w:ascii="Times New Roman" w:hAnsi="Times New Roman"/>
          <w:color w:val="000000" w:themeColor="text1"/>
        </w:rPr>
        <w:t>тального ремонта, которая утверждена и установлена законом субъекта РФ порядке и в которую включен многоквартирный дом, в отношении которого решается вопрос о выборе способа формирования фонда капитального ремонта.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Окружная программа капитального ремонта о</w:t>
      </w:r>
      <w:r w:rsidRPr="00DF24E2">
        <w:rPr>
          <w:rFonts w:ascii="Times New Roman" w:hAnsi="Times New Roman"/>
          <w:color w:val="000000" w:themeColor="text1"/>
        </w:rPr>
        <w:t>бщего имущества в многоквартирных домах, расположенных на территории ХМАО-Югры, утверждена постановлением Правительства ХМАО-Югры от 25 декабря 2013 года № 568-п и опубликована 31 декабря 2013 года.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Частью 3 ст.169 </w:t>
      </w:r>
      <w:r w:rsidR="00561EE0">
        <w:rPr>
          <w:rFonts w:ascii="Times New Roman" w:hAnsi="Times New Roman"/>
          <w:color w:val="000000" w:themeColor="text1"/>
        </w:rPr>
        <w:t>ЖК</w:t>
      </w:r>
      <w:r w:rsidRPr="00DF24E2" w:rsidR="00561EE0">
        <w:rPr>
          <w:rFonts w:ascii="Times New Roman" w:hAnsi="Times New Roman"/>
          <w:color w:val="000000" w:themeColor="text1"/>
        </w:rPr>
        <w:t xml:space="preserve"> РФ </w:t>
      </w:r>
      <w:r w:rsidRPr="00DF24E2">
        <w:rPr>
          <w:rFonts w:ascii="Times New Roman" w:hAnsi="Times New Roman"/>
          <w:color w:val="000000" w:themeColor="text1"/>
        </w:rPr>
        <w:t>установлено, что обязанность по упл</w:t>
      </w:r>
      <w:r w:rsidRPr="00DF24E2">
        <w:rPr>
          <w:rFonts w:ascii="Times New Roman" w:hAnsi="Times New Roman"/>
          <w:color w:val="000000" w:themeColor="text1"/>
        </w:rPr>
        <w:t>ате взносов на капитальный ремонт возникает у собственников помещений в многоквартирном доме по истечении восьми календарных месяцев, если более ранний срок не установлен законом субъекта Российской Федерации, начиная с месяца, следующего за месяцем, в кот</w:t>
      </w:r>
      <w:r w:rsidRPr="00DF24E2">
        <w:rPr>
          <w:rFonts w:ascii="Times New Roman" w:hAnsi="Times New Roman"/>
          <w:color w:val="000000" w:themeColor="text1"/>
        </w:rPr>
        <w:t xml:space="preserve">ором была официально опубликована утвержденная региональная программа капитального </w:t>
      </w:r>
      <w:r w:rsidRPr="00DF24E2">
        <w:rPr>
          <w:rFonts w:ascii="Times New Roman" w:hAnsi="Times New Roman"/>
          <w:color w:val="000000" w:themeColor="text1"/>
        </w:rPr>
        <w:t xml:space="preserve">ремонта, в которую включен этот многоквартирный дом. 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На основании пункта 2 статьи 5 Закона ХМАО - Югры от 01 июля 2013 года № 54-оз «Об организации проведения капитального </w:t>
      </w:r>
      <w:r w:rsidRPr="00DF24E2">
        <w:rPr>
          <w:rFonts w:ascii="Times New Roman" w:hAnsi="Times New Roman"/>
          <w:color w:val="000000" w:themeColor="text1"/>
        </w:rPr>
        <w:t>ремонта общего имущества в многоквартирных домах, расположенных на территории ХМАО - Югры»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начиная с меся</w:t>
      </w:r>
      <w:r w:rsidRPr="00DF24E2">
        <w:rPr>
          <w:rFonts w:ascii="Times New Roman" w:hAnsi="Times New Roman"/>
          <w:color w:val="000000" w:themeColor="text1"/>
        </w:rPr>
        <w:t>ца, следующего за тем, в котором была официально опубликована утвержденная окружная программа капитального ремонта, в которую включен этот многоквартирный дом, но не позднее, чем с 1 сентября 2014 года.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соответствии со ст.155, ч.1 ст.171 </w:t>
      </w:r>
      <w:r w:rsidR="00561EE0">
        <w:rPr>
          <w:rFonts w:ascii="Times New Roman" w:hAnsi="Times New Roman"/>
          <w:color w:val="000000" w:themeColor="text1"/>
        </w:rPr>
        <w:t>ЖК</w:t>
      </w:r>
      <w:r w:rsidRPr="00DF24E2" w:rsidR="00561EE0">
        <w:rPr>
          <w:rFonts w:ascii="Times New Roman" w:hAnsi="Times New Roman"/>
          <w:color w:val="000000" w:themeColor="text1"/>
        </w:rPr>
        <w:t xml:space="preserve"> РФ </w:t>
      </w:r>
      <w:r w:rsidRPr="00DF24E2">
        <w:rPr>
          <w:rFonts w:ascii="Times New Roman" w:hAnsi="Times New Roman"/>
          <w:color w:val="000000" w:themeColor="text1"/>
        </w:rPr>
        <w:t>собственни</w:t>
      </w:r>
      <w:r w:rsidRPr="00DF24E2">
        <w:rPr>
          <w:rFonts w:ascii="Times New Roman" w:hAnsi="Times New Roman"/>
          <w:color w:val="000000" w:themeColor="text1"/>
        </w:rPr>
        <w:t>к жилого помещения обязан ежемесячно до десятого числа месяца, следующего за истекшим месяцем, вносить плату за жилое помещение и коммунальные услуги. Собственники помещений в многоквартирном доме, несвоевременно и (или) не полностью уплатившие взносы на к</w:t>
      </w:r>
      <w:r w:rsidRPr="00DF24E2">
        <w:rPr>
          <w:rFonts w:ascii="Times New Roman" w:hAnsi="Times New Roman"/>
          <w:color w:val="000000" w:themeColor="text1"/>
        </w:rPr>
        <w:t>апитальный ремонт, обязаны уплатить в фонд капитального ремонта пени в размере одной трехсотой ставки рефинансирования Центрального банка РФ, действующей на момент оплаты, от не выплаченных в срок сумм, за каждый день просрочки, начиная со следующего дня п</w:t>
      </w:r>
      <w:r w:rsidRPr="00DF24E2">
        <w:rPr>
          <w:rFonts w:ascii="Times New Roman" w:hAnsi="Times New Roman"/>
          <w:color w:val="000000" w:themeColor="text1"/>
        </w:rPr>
        <w:t xml:space="preserve">осле наступления установленного срока оплаты по день фактической выплаты включительно. В случае формирования фонда капитального ремонта на счете регионального оператора собственники жилых помещений в многоквартирном доме уплачивают </w:t>
      </w:r>
      <w:hyperlink r:id="rId4" w:history="1">
        <w:r w:rsidRPr="00DF24E2">
          <w:rPr>
            <w:rStyle w:val="Hyperlink"/>
            <w:rFonts w:ascii="Times New Roman" w:hAnsi="Times New Roman"/>
            <w:color w:val="000000" w:themeColor="text1"/>
          </w:rPr>
          <w:t>взносы</w:t>
        </w:r>
      </w:hyperlink>
      <w:r w:rsidRPr="00DF24E2">
        <w:rPr>
          <w:rFonts w:ascii="Times New Roman" w:hAnsi="Times New Roman"/>
          <w:color w:val="000000" w:themeColor="text1"/>
        </w:rPr>
        <w:t xml:space="preserve"> на капитальный ремонт на основании платежных документов, представленных региональным оператором, в сроки, установленные для внесения платы за </w:t>
      </w:r>
      <w:r w:rsidRPr="00DF24E2">
        <w:rPr>
          <w:rFonts w:ascii="Times New Roman" w:hAnsi="Times New Roman"/>
          <w:color w:val="000000" w:themeColor="text1"/>
        </w:rPr>
        <w:t>жилое помещение и коммунальные услуги, если иное не установлено законом субъекта Российской Федерации.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Взнос на капитальный ремонт для собственника помещения в многоквартирном доме входит в структуру платы за жилое помещение и коммунальные услуги и являетс</w:t>
      </w:r>
      <w:r w:rsidRPr="00DF24E2">
        <w:rPr>
          <w:rFonts w:ascii="Times New Roman" w:hAnsi="Times New Roman"/>
          <w:color w:val="000000" w:themeColor="text1"/>
        </w:rPr>
        <w:t xml:space="preserve">я обязательным платежом в силу закона (п.2 ч.2 ст.154 ЖК РФ). Данная позиция также отражена в </w:t>
      </w:r>
      <w:hyperlink r:id="rId5" w:history="1">
        <w:r w:rsidRPr="00DF24E2">
          <w:rPr>
            <w:rFonts w:ascii="Times New Roman" w:hAnsi="Times New Roman"/>
            <w:color w:val="000000" w:themeColor="text1"/>
          </w:rPr>
          <w:t>постановлении</w:t>
        </w:r>
      </w:hyperlink>
      <w:r w:rsidRPr="00DF24E2">
        <w:rPr>
          <w:rFonts w:ascii="Times New Roman" w:hAnsi="Times New Roman"/>
          <w:color w:val="000000" w:themeColor="text1"/>
        </w:rPr>
        <w:t xml:space="preserve"> Констит</w:t>
      </w:r>
      <w:r w:rsidRPr="00DF24E2">
        <w:rPr>
          <w:rFonts w:ascii="Times New Roman" w:hAnsi="Times New Roman"/>
          <w:color w:val="000000" w:themeColor="text1"/>
        </w:rPr>
        <w:t>уционного Суда Российской Федерации № 10-П от 12 апреля 2016 года.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 xml:space="preserve">В силу части 8.1 ст.156 </w:t>
      </w:r>
      <w:r w:rsidRPr="00DF24E2" w:rsidR="00561EE0">
        <w:rPr>
          <w:rFonts w:ascii="Times New Roman" w:hAnsi="Times New Roman"/>
          <w:color w:val="000000" w:themeColor="text1"/>
        </w:rPr>
        <w:t>ЖК РФ</w:t>
      </w:r>
      <w:r w:rsidRPr="00DF24E2">
        <w:rPr>
          <w:rFonts w:ascii="Times New Roman" w:hAnsi="Times New Roman"/>
          <w:color w:val="000000" w:themeColor="text1"/>
        </w:rPr>
        <w:t>, нормативным правовым актом субъекта РФ устанавливается минимальный размер взноса на капитальный ремонт в соответствии с методическими рекомендациями, утвержде</w:t>
      </w:r>
      <w:r w:rsidRPr="00DF24E2">
        <w:rPr>
          <w:rFonts w:ascii="Times New Roman" w:hAnsi="Times New Roman"/>
          <w:color w:val="000000" w:themeColor="text1"/>
        </w:rPr>
        <w:t>нными уполномоченным Правительством РФ федеральным органом исполнительной власти, в порядке, установленном законом субъекта РФ.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Распоряжением Правительства ХМАО - Югры от 06 декабря 2013 года № 632-рп «О создании некоммерческой организации «Югорский фонд к</w:t>
      </w:r>
      <w:r w:rsidRPr="00DF24E2">
        <w:rPr>
          <w:rFonts w:ascii="Times New Roman" w:hAnsi="Times New Roman"/>
          <w:color w:val="000000" w:themeColor="text1"/>
        </w:rPr>
        <w:t>апитального ремонта многоквартирных домов» создана некоммерческая организация «Югорский фонд капитального ремонта многоквартирных домов», основной целью которого является организация и обеспечение своевременного проведения капитального ремонта общего имуще</w:t>
      </w:r>
      <w:r w:rsidRPr="00DF24E2">
        <w:rPr>
          <w:rFonts w:ascii="Times New Roman" w:hAnsi="Times New Roman"/>
          <w:color w:val="000000" w:themeColor="text1"/>
        </w:rPr>
        <w:t>ства в многоквартирных домах, расположенных на территории ХМАО-Югры.</w:t>
      </w:r>
    </w:p>
    <w:p w:rsidR="00DF24E2" w:rsidRPr="00DF24E2" w:rsidP="00DF24E2">
      <w:pPr>
        <w:widowControl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Таким образом, истец является региональным оператором окружного фонда капитального ремонта.</w:t>
      </w:r>
    </w:p>
    <w:p w:rsidR="00DF24E2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</w:rPr>
      </w:pPr>
      <w:r w:rsidRPr="00DF24E2">
        <w:rPr>
          <w:rFonts w:ascii="Times New Roman" w:hAnsi="Times New Roman"/>
          <w:color w:val="000000" w:themeColor="text1"/>
        </w:rPr>
        <w:t>Согласно представленному истцом расчету,</w:t>
      </w:r>
      <w:r w:rsidR="00292C4C">
        <w:rPr>
          <w:rFonts w:ascii="Times New Roman" w:hAnsi="Times New Roman"/>
          <w:color w:val="000000" w:themeColor="text1"/>
        </w:rPr>
        <w:t xml:space="preserve"> выписке по лицевому счету №090219000 по состоянию на 14.12.2025 года,</w:t>
      </w:r>
      <w:r w:rsidRPr="00DF24E2">
        <w:rPr>
          <w:rFonts w:ascii="Times New Roman" w:hAnsi="Times New Roman"/>
          <w:color w:val="000000" w:themeColor="text1"/>
        </w:rPr>
        <w:t xml:space="preserve"> задолженность ответчик</w:t>
      </w:r>
      <w:r w:rsidR="00561EE0">
        <w:rPr>
          <w:rFonts w:ascii="Times New Roman" w:hAnsi="Times New Roman"/>
          <w:color w:val="000000" w:themeColor="text1"/>
        </w:rPr>
        <w:t>а</w:t>
      </w:r>
      <w:r w:rsidRPr="00DF24E2">
        <w:rPr>
          <w:rFonts w:ascii="Times New Roman" w:hAnsi="Times New Roman"/>
          <w:color w:val="000000" w:themeColor="text1"/>
        </w:rPr>
        <w:t xml:space="preserve"> по взносам на капитальный ремонт за период </w:t>
      </w:r>
      <w:r w:rsidRPr="00DF24E2">
        <w:rPr>
          <w:rFonts w:ascii="Times New Roman" w:hAnsi="Times New Roman"/>
          <w:color w:val="000000" w:themeColor="text1"/>
        </w:rPr>
        <w:t xml:space="preserve">с  </w:t>
      </w:r>
      <w:r w:rsidRPr="00561EE0" w:rsidR="00561EE0">
        <w:rPr>
          <w:rFonts w:ascii="Times New Roman" w:hAnsi="Times New Roman"/>
          <w:color w:val="000000" w:themeColor="text1"/>
        </w:rPr>
        <w:t>01</w:t>
      </w:r>
      <w:r w:rsidR="00561EE0">
        <w:rPr>
          <w:rFonts w:ascii="Times New Roman" w:hAnsi="Times New Roman"/>
          <w:color w:val="000000" w:themeColor="text1"/>
        </w:rPr>
        <w:t>.02.2023</w:t>
      </w:r>
      <w:r w:rsidR="00561EE0">
        <w:rPr>
          <w:rFonts w:ascii="Times New Roman" w:hAnsi="Times New Roman"/>
          <w:color w:val="000000" w:themeColor="text1"/>
        </w:rPr>
        <w:t xml:space="preserve"> года по 30.06.2024</w:t>
      </w:r>
      <w:r w:rsidRPr="00DF24E2">
        <w:rPr>
          <w:rFonts w:ascii="Times New Roman" w:hAnsi="Times New Roman"/>
          <w:color w:val="000000" w:themeColor="text1"/>
        </w:rPr>
        <w:t xml:space="preserve"> года составила </w:t>
      </w:r>
      <w:r w:rsidR="00561EE0">
        <w:rPr>
          <w:rFonts w:ascii="Times New Roman" w:hAnsi="Times New Roman"/>
          <w:color w:val="000000" w:themeColor="text1"/>
        </w:rPr>
        <w:t>11 461, 41</w:t>
      </w:r>
      <w:r w:rsidRPr="00DF24E2">
        <w:rPr>
          <w:rFonts w:ascii="Times New Roman" w:hAnsi="Times New Roman"/>
          <w:color w:val="000000" w:themeColor="text1"/>
        </w:rPr>
        <w:t xml:space="preserve"> рублей, пени за период с </w:t>
      </w:r>
      <w:r w:rsidR="00561EE0">
        <w:rPr>
          <w:rFonts w:ascii="Times New Roman" w:hAnsi="Times New Roman"/>
          <w:color w:val="000000" w:themeColor="text1"/>
        </w:rPr>
        <w:t>01.02.2023 года по 30.06.2024</w:t>
      </w:r>
      <w:r w:rsidRPr="00DF24E2">
        <w:rPr>
          <w:rFonts w:ascii="Times New Roman" w:hAnsi="Times New Roman"/>
          <w:color w:val="000000" w:themeColor="text1"/>
        </w:rPr>
        <w:t xml:space="preserve"> года составили  </w:t>
      </w:r>
      <w:r w:rsidR="00561EE0">
        <w:rPr>
          <w:rFonts w:ascii="Times New Roman" w:hAnsi="Times New Roman"/>
          <w:color w:val="000000" w:themeColor="text1"/>
        </w:rPr>
        <w:t>726, 05 рублей</w:t>
      </w:r>
      <w:r w:rsidRPr="00DF24E2">
        <w:rPr>
          <w:rFonts w:ascii="Times New Roman" w:hAnsi="Times New Roman"/>
          <w:color w:val="000000" w:themeColor="text1"/>
        </w:rPr>
        <w:t>.</w:t>
      </w:r>
    </w:p>
    <w:p w:rsidR="00561EE0" w:rsidRPr="00DF24E2" w:rsidP="00561EE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16.09.2024</w:t>
      </w:r>
      <w:r w:rsidRPr="00DF24E2">
        <w:rPr>
          <w:rFonts w:ascii="Times New Roman" w:hAnsi="Times New Roman"/>
          <w:color w:val="000000" w:themeColor="text1"/>
        </w:rPr>
        <w:t xml:space="preserve"> года мировым судьей судебного участка № </w:t>
      </w:r>
      <w:r>
        <w:rPr>
          <w:rFonts w:ascii="Times New Roman" w:hAnsi="Times New Roman"/>
          <w:color w:val="000000" w:themeColor="text1"/>
        </w:rPr>
        <w:t>1</w:t>
      </w:r>
      <w:r w:rsidRPr="00DF24E2">
        <w:rPr>
          <w:rFonts w:ascii="Times New Roman" w:hAnsi="Times New Roman"/>
          <w:color w:val="000000" w:themeColor="text1"/>
        </w:rPr>
        <w:t xml:space="preserve"> </w:t>
      </w:r>
      <w:r w:rsidRPr="00DF24E2">
        <w:rPr>
          <w:rFonts w:ascii="Times New Roman" w:hAnsi="Times New Roman"/>
          <w:color w:val="000000" w:themeColor="text1"/>
        </w:rPr>
        <w:t>Нижневартовского</w:t>
      </w:r>
      <w:r w:rsidRPr="00DF24E2">
        <w:rPr>
          <w:rFonts w:ascii="Times New Roman" w:hAnsi="Times New Roman"/>
          <w:color w:val="000000" w:themeColor="text1"/>
        </w:rPr>
        <w:t xml:space="preserve"> судебного района города окружного значения Нижневартовска ХМАО-Югры</w:t>
      </w:r>
      <w:r>
        <w:rPr>
          <w:rFonts w:ascii="Times New Roman" w:hAnsi="Times New Roman"/>
          <w:color w:val="000000" w:themeColor="text1"/>
        </w:rPr>
        <w:t xml:space="preserve">, </w:t>
      </w:r>
      <w:r>
        <w:rPr>
          <w:rFonts w:ascii="Times New Roman" w:hAnsi="Times New Roman"/>
          <w:color w:val="000000" w:themeColor="text1"/>
        </w:rPr>
        <w:t>и.о</w:t>
      </w:r>
      <w:r>
        <w:rPr>
          <w:rFonts w:ascii="Times New Roman" w:hAnsi="Times New Roman"/>
          <w:color w:val="000000" w:themeColor="text1"/>
        </w:rPr>
        <w:t>. мирового судьи судебного участка №12 того же судебного района</w:t>
      </w:r>
      <w:r w:rsidRPr="00DF24E2">
        <w:rPr>
          <w:rFonts w:ascii="Times New Roman" w:hAnsi="Times New Roman"/>
          <w:color w:val="000000" w:themeColor="text1"/>
        </w:rPr>
        <w:t xml:space="preserve"> вы</w:t>
      </w:r>
      <w:r>
        <w:rPr>
          <w:rFonts w:ascii="Times New Roman" w:hAnsi="Times New Roman"/>
          <w:color w:val="000000" w:themeColor="text1"/>
        </w:rPr>
        <w:t>несен</w:t>
      </w:r>
      <w:r w:rsidRPr="00DF24E2">
        <w:rPr>
          <w:rFonts w:ascii="Times New Roman" w:hAnsi="Times New Roman"/>
          <w:color w:val="000000" w:themeColor="text1"/>
        </w:rPr>
        <w:t xml:space="preserve"> судебный приказ о взыскании с </w:t>
      </w:r>
      <w:r>
        <w:rPr>
          <w:rFonts w:ascii="Times New Roman" w:hAnsi="Times New Roman"/>
          <w:color w:val="000000" w:themeColor="text1"/>
        </w:rPr>
        <w:t>Зарубежновой</w:t>
      </w:r>
      <w:r>
        <w:rPr>
          <w:rFonts w:ascii="Times New Roman" w:hAnsi="Times New Roman"/>
          <w:color w:val="000000" w:themeColor="text1"/>
        </w:rPr>
        <w:t xml:space="preserve"> Ж. А.</w:t>
      </w:r>
      <w:r w:rsidRPr="00DF24E2">
        <w:rPr>
          <w:rFonts w:ascii="Times New Roman" w:hAnsi="Times New Roman"/>
          <w:color w:val="000000" w:themeColor="text1"/>
        </w:rPr>
        <w:t xml:space="preserve"> зад</w:t>
      </w:r>
      <w:r w:rsidRPr="00DF24E2">
        <w:rPr>
          <w:rFonts w:ascii="Times New Roman" w:hAnsi="Times New Roman"/>
          <w:color w:val="000000" w:themeColor="text1"/>
        </w:rPr>
        <w:t>олженности по оплате взносов на капитальный ремонт и пени.</w:t>
      </w:r>
    </w:p>
    <w:p w:rsidR="00561EE0" w:rsidRPr="00561EE0" w:rsidP="00561EE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61EE0">
        <w:rPr>
          <w:rFonts w:ascii="Times New Roman" w:hAnsi="Times New Roman" w:cs="Times New Roman"/>
          <w:color w:val="000000" w:themeColor="text1"/>
        </w:rPr>
        <w:t xml:space="preserve">Определением мирового судьи от 17.03.2025 года судебный приказ от 16.09.2024 года отменен. </w:t>
      </w:r>
    </w:p>
    <w:p w:rsidR="00DF24E2" w:rsidRPr="00561EE0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61EE0">
        <w:rPr>
          <w:rFonts w:ascii="Times New Roman" w:hAnsi="Times New Roman" w:cs="Times New Roman"/>
          <w:color w:val="000000" w:themeColor="text1"/>
        </w:rPr>
        <w:t>Проверив расчет истца, суд считает его верным, поскольку правильно применены тарифы, периоды и размер клю</w:t>
      </w:r>
      <w:r w:rsidRPr="00561EE0">
        <w:rPr>
          <w:rFonts w:ascii="Times New Roman" w:hAnsi="Times New Roman" w:cs="Times New Roman"/>
          <w:color w:val="000000" w:themeColor="text1"/>
        </w:rPr>
        <w:t>чевой ставки при расчете пени.</w:t>
      </w:r>
    </w:p>
    <w:p w:rsidR="00561EE0" w:rsidRPr="00561EE0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61EE0">
        <w:rPr>
          <w:rFonts w:ascii="Times New Roman" w:hAnsi="Times New Roman" w:cs="Times New Roman"/>
          <w:color w:val="000000" w:themeColor="text1"/>
        </w:rPr>
        <w:t xml:space="preserve">Согласно ч. 1 ст. 56 ГПК РФ, </w:t>
      </w:r>
      <w:r w:rsidRPr="00561EE0">
        <w:rPr>
          <w:rFonts w:ascii="Times New Roman" w:hAnsi="Times New Roman" w:cs="Times New Roman"/>
          <w:color w:val="000000"/>
          <w:shd w:val="clear" w:color="auto" w:fill="FFFFFF"/>
        </w:rPr>
        <w:t xml:space="preserve">каждая сторона должна доказать те обстоятельства, на </w:t>
      </w:r>
      <w:r w:rsidRPr="00561EE0">
        <w:rPr>
          <w:rFonts w:ascii="Times New Roman" w:hAnsi="Times New Roman" w:cs="Times New Roman"/>
          <w:color w:val="000000"/>
          <w:shd w:val="clear" w:color="auto" w:fill="FFFFFF"/>
        </w:rPr>
        <w:t>которые она ссылается как на основания своих требований и возражений, если иное не предусмотрено федеральным </w:t>
      </w:r>
      <w:r w:rsidRPr="00561EE0">
        <w:rPr>
          <w:rFonts w:ascii="Times New Roman" w:hAnsi="Times New Roman" w:cs="Times New Roman"/>
          <w:shd w:val="clear" w:color="auto" w:fill="FFFFFF"/>
        </w:rPr>
        <w:t>законом.</w:t>
      </w:r>
    </w:p>
    <w:p w:rsidR="00DF24E2" w:rsidRPr="00292C4C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61EE0">
        <w:rPr>
          <w:rFonts w:ascii="Times New Roman" w:hAnsi="Times New Roman" w:cs="Times New Roman"/>
          <w:color w:val="000000" w:themeColor="text1"/>
        </w:rPr>
        <w:t xml:space="preserve">Поскольку </w:t>
      </w:r>
      <w:r w:rsidRPr="00561EE0">
        <w:rPr>
          <w:rFonts w:ascii="Times New Roman" w:hAnsi="Times New Roman" w:cs="Times New Roman"/>
          <w:color w:val="000000" w:themeColor="text1"/>
        </w:rPr>
        <w:t>ответчик</w:t>
      </w:r>
      <w:r w:rsidRPr="00561EE0" w:rsidR="00561EE0">
        <w:rPr>
          <w:rFonts w:ascii="Times New Roman" w:hAnsi="Times New Roman" w:cs="Times New Roman"/>
          <w:color w:val="000000" w:themeColor="text1"/>
        </w:rPr>
        <w:t>ом</w:t>
      </w:r>
      <w:r w:rsidRPr="00561EE0">
        <w:rPr>
          <w:rFonts w:ascii="Times New Roman" w:hAnsi="Times New Roman" w:cs="Times New Roman"/>
          <w:color w:val="000000" w:themeColor="text1"/>
        </w:rPr>
        <w:t xml:space="preserve">  док</w:t>
      </w:r>
      <w:r w:rsidRPr="00561EE0">
        <w:rPr>
          <w:rFonts w:ascii="Times New Roman" w:hAnsi="Times New Roman" w:cs="Times New Roman"/>
          <w:color w:val="000000" w:themeColor="text1"/>
        </w:rPr>
        <w:t>азательств</w:t>
      </w:r>
      <w:r w:rsidRPr="00561EE0">
        <w:rPr>
          <w:rFonts w:ascii="Times New Roman" w:hAnsi="Times New Roman" w:cs="Times New Roman"/>
          <w:color w:val="000000" w:themeColor="text1"/>
        </w:rPr>
        <w:t xml:space="preserve"> отсутствия задолженности</w:t>
      </w:r>
      <w:r w:rsidRPr="00561EE0" w:rsidR="00561EE0">
        <w:rPr>
          <w:rFonts w:ascii="Times New Roman" w:hAnsi="Times New Roman" w:cs="Times New Roman"/>
          <w:color w:val="000000" w:themeColor="text1"/>
        </w:rPr>
        <w:t xml:space="preserve"> не представлено</w:t>
      </w:r>
      <w:r w:rsidRPr="00561EE0">
        <w:rPr>
          <w:rFonts w:ascii="Times New Roman" w:hAnsi="Times New Roman" w:cs="Times New Roman"/>
          <w:color w:val="000000" w:themeColor="text1"/>
        </w:rPr>
        <w:t xml:space="preserve">, а ее наличие </w:t>
      </w:r>
      <w:r w:rsidRPr="00292C4C">
        <w:rPr>
          <w:rFonts w:ascii="Times New Roman" w:hAnsi="Times New Roman" w:cs="Times New Roman"/>
          <w:color w:val="000000" w:themeColor="text1"/>
        </w:rPr>
        <w:t xml:space="preserve">подтверждено материалами дела, суд приходит к выводу </w:t>
      </w:r>
      <w:r w:rsidRPr="00292C4C" w:rsidR="00561EE0">
        <w:rPr>
          <w:rFonts w:ascii="Times New Roman" w:hAnsi="Times New Roman" w:cs="Times New Roman"/>
          <w:color w:val="000000" w:themeColor="text1"/>
        </w:rPr>
        <w:t xml:space="preserve">об удовлетворении </w:t>
      </w:r>
      <w:r w:rsidRPr="00292C4C">
        <w:rPr>
          <w:rFonts w:ascii="Times New Roman" w:hAnsi="Times New Roman" w:cs="Times New Roman"/>
          <w:color w:val="000000" w:themeColor="text1"/>
        </w:rPr>
        <w:t xml:space="preserve">исковых требований </w:t>
      </w:r>
      <w:r w:rsidRPr="00292C4C" w:rsidR="00561EE0">
        <w:rPr>
          <w:rFonts w:ascii="Times New Roman" w:hAnsi="Times New Roman" w:cs="Times New Roman"/>
          <w:color w:val="000000" w:themeColor="text1"/>
        </w:rPr>
        <w:t>в полном объеме</w:t>
      </w:r>
      <w:r w:rsidRPr="00292C4C">
        <w:rPr>
          <w:rFonts w:ascii="Times New Roman" w:hAnsi="Times New Roman" w:cs="Times New Roman"/>
          <w:color w:val="000000" w:themeColor="text1"/>
        </w:rPr>
        <w:t>.</w:t>
      </w:r>
    </w:p>
    <w:p w:rsidR="00561EE0" w:rsidRPr="00292C4C" w:rsidP="00DF24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92C4C">
        <w:rPr>
          <w:rFonts w:ascii="Times New Roman" w:hAnsi="Times New Roman" w:cs="Times New Roman"/>
          <w:color w:val="000000" w:themeColor="text1"/>
        </w:rPr>
        <w:t xml:space="preserve">Доводы ответчика о грубом нарушении бухгалтерского учета, не принятии мер по противодействию легализации и </w:t>
      </w:r>
      <w:r w:rsidRPr="00292C4C" w:rsidR="00292C4C">
        <w:rPr>
          <w:rFonts w:ascii="Times New Roman" w:hAnsi="Times New Roman" w:cs="Times New Roman"/>
          <w:color w:val="000000" w:themeColor="text1"/>
        </w:rPr>
        <w:t xml:space="preserve">«отмыванию» доходов, полученных преступных путем, а так же иные доводы </w:t>
      </w:r>
      <w:r w:rsidRPr="00292C4C" w:rsidR="00292C4C">
        <w:rPr>
          <w:rFonts w:ascii="Times New Roman" w:hAnsi="Times New Roman" w:cs="Times New Roman"/>
          <w:color w:val="000000" w:themeColor="text1"/>
        </w:rPr>
        <w:t xml:space="preserve">ответчика  </w:t>
      </w:r>
      <w:r w:rsidRPr="00292C4C" w:rsidR="00292C4C">
        <w:rPr>
          <w:rFonts w:ascii="Times New Roman" w:hAnsi="Times New Roman" w:cs="Times New Roman"/>
          <w:color w:val="000000" w:themeColor="text1"/>
          <w:shd w:val="clear" w:color="auto" w:fill="FFFFFF"/>
        </w:rPr>
        <w:t>являются</w:t>
      </w:r>
      <w:r w:rsidRPr="00292C4C" w:rsidR="00292C4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несостоятельными и не могут служить основанием для освобождения от уплаты задолженности</w:t>
      </w:r>
      <w:r w:rsidR="00292C4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наличие которой подтверждено материалами дела. </w:t>
      </w:r>
    </w:p>
    <w:p w:rsidR="00DF24E2" w:rsidRPr="00292C4C" w:rsidP="00DF24E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92C4C">
        <w:rPr>
          <w:rFonts w:ascii="Times New Roman" w:eastAsia="Calibri" w:hAnsi="Times New Roman" w:cs="Times New Roman"/>
          <w:color w:val="000000" w:themeColor="text1"/>
        </w:rPr>
        <w:t>На основании ст. 98 ГПК РФ с ответчика в пользу истца подлежат взысканию расходы по уплате государственной пошлины в размере 4 000 рублей, несение которых подтверждается соответ</w:t>
      </w:r>
      <w:r w:rsidRPr="00292C4C">
        <w:rPr>
          <w:rFonts w:ascii="Times New Roman" w:eastAsia="Calibri" w:hAnsi="Times New Roman" w:cs="Times New Roman"/>
          <w:color w:val="000000" w:themeColor="text1"/>
        </w:rPr>
        <w:t>ствующим платежным поручением.</w:t>
      </w:r>
    </w:p>
    <w:p w:rsidR="009225D3" w:rsidRPr="00292C4C" w:rsidP="00DF24E2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92C4C">
        <w:rPr>
          <w:rFonts w:ascii="Times New Roman" w:hAnsi="Times New Roman" w:cs="Times New Roman"/>
          <w:color w:val="000000" w:themeColor="text1"/>
        </w:rPr>
        <w:t xml:space="preserve">Руководствуясь </w:t>
      </w:r>
      <w:r w:rsidRPr="00292C4C">
        <w:rPr>
          <w:rFonts w:ascii="Times New Roman" w:hAnsi="Times New Roman" w:cs="Times New Roman"/>
          <w:color w:val="000000" w:themeColor="text1"/>
        </w:rPr>
        <w:t>ст.ст</w:t>
      </w:r>
      <w:r w:rsidRPr="00292C4C">
        <w:rPr>
          <w:rFonts w:ascii="Times New Roman" w:hAnsi="Times New Roman" w:cs="Times New Roman"/>
          <w:color w:val="000000" w:themeColor="text1"/>
        </w:rPr>
        <w:t>. 194-199 ГПК РФ, мировой судья</w:t>
      </w:r>
    </w:p>
    <w:p w:rsidR="001A7525" w:rsidRPr="00292C4C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E40EC9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E40EC9">
        <w:rPr>
          <w:rFonts w:ascii="Times New Roman" w:hAnsi="Times New Roman" w:cs="Times New Roman"/>
          <w:color w:val="000000" w:themeColor="text1"/>
        </w:rPr>
        <w:t>РЕШИЛ:</w:t>
      </w:r>
    </w:p>
    <w:p w:rsidR="00334BE1" w:rsidRPr="00E40EC9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E40EC9" w:rsidRPr="00E40EC9" w:rsidP="00E40EC9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E40EC9">
        <w:rPr>
          <w:rFonts w:ascii="Times New Roman" w:hAnsi="Times New Roman" w:cs="Times New Roman"/>
          <w:color w:val="0D0D0D"/>
        </w:rPr>
        <w:t xml:space="preserve">Исковые требования </w:t>
      </w:r>
      <w:r w:rsidRPr="00E40EC9">
        <w:rPr>
          <w:rFonts w:ascii="Times New Roman" w:hAnsi="Times New Roman" w:cs="Times New Roman"/>
          <w:color w:val="000000"/>
        </w:rPr>
        <w:t xml:space="preserve">Югорского фонда капитального ремонта многоквартирных домов к </w:t>
      </w:r>
      <w:r w:rsidRPr="00E40EC9">
        <w:rPr>
          <w:rFonts w:ascii="Times New Roman" w:hAnsi="Times New Roman" w:cs="Times New Roman"/>
          <w:color w:val="000000"/>
        </w:rPr>
        <w:t>Зарубежновой</w:t>
      </w:r>
      <w:r w:rsidRPr="00E40EC9">
        <w:rPr>
          <w:rFonts w:ascii="Times New Roman" w:hAnsi="Times New Roman" w:cs="Times New Roman"/>
          <w:color w:val="000000"/>
        </w:rPr>
        <w:t xml:space="preserve"> Жанне </w:t>
      </w:r>
      <w:r w:rsidRPr="00E40EC9">
        <w:rPr>
          <w:rFonts w:ascii="Times New Roman" w:hAnsi="Times New Roman" w:cs="Times New Roman"/>
          <w:color w:val="000000"/>
        </w:rPr>
        <w:t>Александровне  о</w:t>
      </w:r>
      <w:r w:rsidRPr="00E40EC9">
        <w:rPr>
          <w:rFonts w:ascii="Times New Roman" w:hAnsi="Times New Roman" w:cs="Times New Roman"/>
          <w:color w:val="000000"/>
        </w:rPr>
        <w:t xml:space="preserve"> взыскании задолженности по взносам на </w:t>
      </w:r>
      <w:r w:rsidRPr="00E40EC9">
        <w:rPr>
          <w:rFonts w:ascii="Times New Roman" w:hAnsi="Times New Roman" w:cs="Times New Roman"/>
          <w:color w:val="000000"/>
        </w:rPr>
        <w:t>капитальный ремонт, удовлетворить.</w:t>
      </w:r>
    </w:p>
    <w:p w:rsidR="00E40EC9" w:rsidRPr="00E40EC9" w:rsidP="00E40EC9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E40EC9">
        <w:rPr>
          <w:rFonts w:ascii="Times New Roman" w:hAnsi="Times New Roman" w:cs="Times New Roman"/>
          <w:color w:val="000000"/>
        </w:rPr>
        <w:t xml:space="preserve">Взыскать с </w:t>
      </w:r>
      <w:r w:rsidRPr="00E40EC9">
        <w:rPr>
          <w:rFonts w:ascii="Times New Roman" w:hAnsi="Times New Roman" w:cs="Times New Roman"/>
          <w:color w:val="000000"/>
        </w:rPr>
        <w:t>Зарубежновой</w:t>
      </w:r>
      <w:r w:rsidRPr="00E40EC9">
        <w:rPr>
          <w:rFonts w:ascii="Times New Roman" w:hAnsi="Times New Roman" w:cs="Times New Roman"/>
          <w:color w:val="000000"/>
        </w:rPr>
        <w:t xml:space="preserve"> Жанны Александровны (паспорт </w:t>
      </w:r>
      <w:r>
        <w:rPr>
          <w:rFonts w:ascii="Times New Roman" w:hAnsi="Times New Roman" w:cs="Times New Roman"/>
          <w:color w:val="000000"/>
        </w:rPr>
        <w:t>*</w:t>
      </w:r>
      <w:r w:rsidRPr="00E40EC9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*</w:t>
      </w:r>
      <w:r w:rsidRPr="00E40EC9">
        <w:rPr>
          <w:rFonts w:ascii="Times New Roman" w:hAnsi="Times New Roman" w:cs="Times New Roman"/>
          <w:color w:val="000000"/>
        </w:rPr>
        <w:t xml:space="preserve">,  СНИЛС </w:t>
      </w:r>
      <w:r>
        <w:rPr>
          <w:rFonts w:ascii="Times New Roman" w:hAnsi="Times New Roman" w:cs="Times New Roman"/>
          <w:color w:val="000000"/>
        </w:rPr>
        <w:t>*</w:t>
      </w:r>
      <w:r w:rsidRPr="00E40EC9">
        <w:rPr>
          <w:rFonts w:ascii="Times New Roman" w:hAnsi="Times New Roman" w:cs="Times New Roman"/>
          <w:color w:val="000000"/>
        </w:rPr>
        <w:t>) в пользу Югорского фонда капиталь</w:t>
      </w:r>
      <w:r w:rsidRPr="00E40EC9">
        <w:rPr>
          <w:rFonts w:ascii="Times New Roman" w:hAnsi="Times New Roman" w:cs="Times New Roman"/>
          <w:color w:val="000000"/>
        </w:rPr>
        <w:t xml:space="preserve">ного ремонта многоквартирных домов (ИНН 8601999247) задолженность по оплате взноса на капитальный ремонт по жилому помещению по адресу: </w:t>
      </w:r>
      <w:r w:rsidRPr="00E40EC9">
        <w:rPr>
          <w:rFonts w:ascii="Times New Roman" w:hAnsi="Times New Roman" w:cs="Times New Roman"/>
          <w:color w:val="000000"/>
        </w:rPr>
        <w:t>г.Нижневартовск</w:t>
      </w:r>
      <w:r w:rsidRPr="00E40EC9">
        <w:rPr>
          <w:rFonts w:ascii="Times New Roman" w:hAnsi="Times New Roman" w:cs="Times New Roman"/>
          <w:color w:val="000000"/>
        </w:rPr>
        <w:t xml:space="preserve">, ул. Заводская, д. 26,кв. </w:t>
      </w:r>
      <w:r>
        <w:rPr>
          <w:rFonts w:ascii="Times New Roman" w:hAnsi="Times New Roman" w:cs="Times New Roman"/>
          <w:color w:val="000000"/>
        </w:rPr>
        <w:t>*</w:t>
      </w:r>
      <w:r w:rsidRPr="00E40EC9">
        <w:rPr>
          <w:rFonts w:ascii="Times New Roman" w:hAnsi="Times New Roman" w:cs="Times New Roman"/>
          <w:color w:val="000000"/>
        </w:rPr>
        <w:t>, за период с 01.02.2023 года по 30.06.2024 года в размере 11 461, 41 рубле</w:t>
      </w:r>
      <w:r w:rsidRPr="00E40EC9">
        <w:rPr>
          <w:rFonts w:ascii="Times New Roman" w:hAnsi="Times New Roman" w:cs="Times New Roman"/>
          <w:color w:val="000000"/>
        </w:rPr>
        <w:t>й, пени за период с  01.02.2023 года по 30.06.2024 года в размере 726, 05 рублей, расходы по уплате государственной пошлины в размере 4 000  рублей, всего взыскать сумму в размере 16 187,46  рублей.</w:t>
      </w:r>
    </w:p>
    <w:p w:rsidR="00E40EC9" w:rsidRPr="00E40EC9" w:rsidP="00E40EC9">
      <w:pPr>
        <w:ind w:firstLine="709"/>
        <w:jc w:val="both"/>
        <w:rPr>
          <w:rFonts w:ascii="Times New Roman" w:hAnsi="Times New Roman" w:cs="Times New Roman"/>
        </w:rPr>
      </w:pPr>
      <w:r w:rsidRPr="00E40EC9">
        <w:rPr>
          <w:rFonts w:ascii="Times New Roman" w:hAnsi="Times New Roman" w:cs="Times New Roman"/>
        </w:rPr>
        <w:t>Разъяснить участвующим в деле лицам, их представителям пр</w:t>
      </w:r>
      <w:r w:rsidRPr="00E40EC9">
        <w:rPr>
          <w:rFonts w:ascii="Times New Roman" w:hAnsi="Times New Roman" w:cs="Times New Roman"/>
        </w:rPr>
        <w:t>аво подать заявление о составлении мотивированного решения в следующие сроки:</w:t>
      </w:r>
    </w:p>
    <w:p w:rsidR="00E40EC9" w:rsidRPr="00E40EC9" w:rsidP="00E40EC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E40EC9"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40EC9" w:rsidRPr="00E40EC9" w:rsidP="00E40EC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E40EC9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40EC9" w:rsidP="00E40EC9">
      <w:pPr>
        <w:pStyle w:val="BodyTextIndent"/>
        <w:ind w:firstLine="709"/>
        <w:rPr>
          <w:rFonts w:ascii="Times New Roman" w:hAnsi="Times New Roman" w:cs="Times New Roman"/>
        </w:rPr>
      </w:pPr>
      <w:r w:rsidRPr="00E40EC9">
        <w:rPr>
          <w:rFonts w:ascii="Times New Roman" w:hAnsi="Times New Roman" w:cs="Times New Roman"/>
        </w:rPr>
        <w:t xml:space="preserve">Решение может быть обжаловано в апелляционном порядке в течение месяца в </w:t>
      </w:r>
      <w:r w:rsidRPr="00E40EC9">
        <w:rPr>
          <w:rFonts w:ascii="Times New Roman" w:hAnsi="Times New Roman" w:cs="Times New Roman"/>
        </w:rPr>
        <w:t>Нижневартовский</w:t>
      </w:r>
      <w:r w:rsidRPr="00E40EC9">
        <w:rPr>
          <w:rFonts w:ascii="Times New Roman" w:hAnsi="Times New Roman" w:cs="Times New Roman"/>
        </w:rPr>
        <w:t xml:space="preserve"> городской с</w:t>
      </w:r>
      <w:r w:rsidRPr="00E40EC9">
        <w:rPr>
          <w:rFonts w:ascii="Times New Roman" w:hAnsi="Times New Roman" w:cs="Times New Roman"/>
        </w:rPr>
        <w:t xml:space="preserve">уд Ханты-Мансийского автономного округа-Югры </w:t>
      </w:r>
      <w:r w:rsidRPr="00E40EC9">
        <w:rPr>
          <w:rFonts w:ascii="Times New Roman" w:hAnsi="Times New Roman" w:cs="Times New Roman"/>
        </w:rPr>
        <w:t>через мирового судью</w:t>
      </w:r>
      <w:r w:rsidRPr="00E40EC9">
        <w:rPr>
          <w:rFonts w:ascii="Times New Roman" w:hAnsi="Times New Roman" w:cs="Times New Roman"/>
        </w:rPr>
        <w:t xml:space="preserve"> судебного участка № 12.</w:t>
      </w:r>
    </w:p>
    <w:p w:rsidR="00E40EC9" w:rsidRPr="006123D2" w:rsidP="00E40EC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Резолютивная часть решения </w:t>
      </w:r>
      <w:r w:rsidRPr="006123D2">
        <w:rPr>
          <w:rFonts w:ascii="Times New Roman" w:hAnsi="Times New Roman" w:cs="Times New Roman"/>
          <w:color w:val="000000" w:themeColor="text1"/>
        </w:rPr>
        <w:t xml:space="preserve">объявлена </w:t>
      </w:r>
      <w:r>
        <w:rPr>
          <w:rFonts w:ascii="Times New Roman" w:hAnsi="Times New Roman" w:cs="Times New Roman"/>
          <w:color w:val="000000" w:themeColor="text1"/>
        </w:rPr>
        <w:t xml:space="preserve"> 13</w:t>
      </w:r>
      <w:r>
        <w:rPr>
          <w:rFonts w:ascii="Times New Roman" w:hAnsi="Times New Roman" w:cs="Times New Roman"/>
          <w:color w:val="000000" w:themeColor="text1"/>
        </w:rPr>
        <w:t xml:space="preserve"> июля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года, мотивированное решение изготовлено </w:t>
      </w:r>
      <w:r>
        <w:rPr>
          <w:rFonts w:ascii="Times New Roman" w:hAnsi="Times New Roman" w:cs="Times New Roman"/>
          <w:color w:val="000000" w:themeColor="text1"/>
        </w:rPr>
        <w:t>05 августа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 по заявлению ответчика</w:t>
      </w:r>
      <w:r>
        <w:rPr>
          <w:rFonts w:ascii="Times New Roman" w:hAnsi="Times New Roman" w:cs="Times New Roman"/>
          <w:color w:val="000000" w:themeColor="text1"/>
        </w:rPr>
        <w:t xml:space="preserve"> от 31 июля 2026 года</w:t>
      </w:r>
      <w:r w:rsidRPr="006123D2">
        <w:rPr>
          <w:rFonts w:ascii="Times New Roman" w:hAnsi="Times New Roman" w:cs="Times New Roman"/>
          <w:color w:val="000000" w:themeColor="text1"/>
        </w:rPr>
        <w:t>.</w:t>
      </w:r>
    </w:p>
    <w:p w:rsidR="00E40EC9" w:rsidRPr="00E40EC9" w:rsidP="00E40EC9">
      <w:pPr>
        <w:ind w:firstLine="540"/>
        <w:jc w:val="both"/>
        <w:rPr>
          <w:rFonts w:ascii="Times New Roman" w:hAnsi="Times New Roman" w:cs="Times New Roman"/>
        </w:rPr>
      </w:pPr>
    </w:p>
    <w:p w:rsidR="00E40EC9" w:rsidRPr="00E40EC9" w:rsidP="00E40EC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***</w:t>
      </w:r>
    </w:p>
    <w:p w:rsidR="00E40EC9" w:rsidRPr="00665CE1" w:rsidP="00E40EC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0EC9">
        <w:rPr>
          <w:rFonts w:ascii="Times New Roman" w:hAnsi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.В. </w:t>
      </w:r>
      <w:r>
        <w:rPr>
          <w:rFonts w:ascii="Times New Roman" w:hAnsi="Times New Roman"/>
          <w:sz w:val="24"/>
          <w:szCs w:val="24"/>
          <w:lang w:eastAsia="ru-RU"/>
        </w:rPr>
        <w:t>Галяс</w:t>
      </w:r>
    </w:p>
    <w:p w:rsidR="00E40EC9" w:rsidP="00E40EC9">
      <w:pPr>
        <w:ind w:firstLine="540"/>
        <w:jc w:val="both"/>
        <w:rPr>
          <w:color w:val="0D0D0D"/>
        </w:rPr>
      </w:pPr>
    </w:p>
    <w:p w:rsidR="00E40EC9" w:rsidRPr="00EB383A" w:rsidP="00E40EC9">
      <w:pPr>
        <w:pStyle w:val="PlainText"/>
        <w:ind w:firstLine="709"/>
        <w:jc w:val="both"/>
        <w:rPr>
          <w:sz w:val="18"/>
          <w:szCs w:val="18"/>
        </w:rPr>
      </w:pPr>
      <w:r>
        <w:rPr>
          <w:rFonts w:ascii="Times New Roman" w:eastAsia="MS Mincho" w:hAnsi="Times New Roman" w:cs="Times New Roman"/>
          <w:bCs/>
          <w:sz w:val="18"/>
          <w:szCs w:val="18"/>
        </w:rPr>
        <w:t>***</w:t>
      </w:r>
    </w:p>
    <w:p w:rsidR="00E40EC9" w:rsidRPr="00EB383A" w:rsidP="00E40EC9">
      <w:pPr>
        <w:pStyle w:val="NoSpacing"/>
        <w:jc w:val="both"/>
        <w:rPr>
          <w:color w:val="0D0D0D"/>
          <w:sz w:val="18"/>
          <w:szCs w:val="18"/>
        </w:rPr>
      </w:pPr>
    </w:p>
    <w:p w:rsidR="0059247B" w:rsidRPr="0059247B" w:rsidP="00E40EC9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</w:p>
    <w:sectPr w:rsidSect="00A50B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A6B58"/>
    <w:rsid w:val="000B2C2A"/>
    <w:rsid w:val="000B3045"/>
    <w:rsid w:val="000E331C"/>
    <w:rsid w:val="001219DC"/>
    <w:rsid w:val="001304C7"/>
    <w:rsid w:val="001A7525"/>
    <w:rsid w:val="001E04C0"/>
    <w:rsid w:val="001F59E1"/>
    <w:rsid w:val="0023085A"/>
    <w:rsid w:val="0023168C"/>
    <w:rsid w:val="00231754"/>
    <w:rsid w:val="00234F16"/>
    <w:rsid w:val="00282278"/>
    <w:rsid w:val="0028313E"/>
    <w:rsid w:val="00291198"/>
    <w:rsid w:val="00292C4C"/>
    <w:rsid w:val="002E6581"/>
    <w:rsid w:val="002F615E"/>
    <w:rsid w:val="002F6235"/>
    <w:rsid w:val="00300F98"/>
    <w:rsid w:val="003078AD"/>
    <w:rsid w:val="00311BC7"/>
    <w:rsid w:val="00312A23"/>
    <w:rsid w:val="00334BE1"/>
    <w:rsid w:val="00352289"/>
    <w:rsid w:val="003A1EAD"/>
    <w:rsid w:val="003B28D0"/>
    <w:rsid w:val="003D2DAC"/>
    <w:rsid w:val="004753BB"/>
    <w:rsid w:val="0049311A"/>
    <w:rsid w:val="004A5546"/>
    <w:rsid w:val="004D4B26"/>
    <w:rsid w:val="00516DAA"/>
    <w:rsid w:val="005324C2"/>
    <w:rsid w:val="00536E51"/>
    <w:rsid w:val="005439CC"/>
    <w:rsid w:val="00547950"/>
    <w:rsid w:val="00561EE0"/>
    <w:rsid w:val="005675D5"/>
    <w:rsid w:val="005677FC"/>
    <w:rsid w:val="0059247B"/>
    <w:rsid w:val="005E1B7A"/>
    <w:rsid w:val="005E31E3"/>
    <w:rsid w:val="006123D2"/>
    <w:rsid w:val="00615BC6"/>
    <w:rsid w:val="00663CCF"/>
    <w:rsid w:val="00665CE1"/>
    <w:rsid w:val="006D702B"/>
    <w:rsid w:val="00702805"/>
    <w:rsid w:val="00736A08"/>
    <w:rsid w:val="007B4652"/>
    <w:rsid w:val="007C0471"/>
    <w:rsid w:val="007E750D"/>
    <w:rsid w:val="008653C8"/>
    <w:rsid w:val="008C5C00"/>
    <w:rsid w:val="008D5009"/>
    <w:rsid w:val="00913B99"/>
    <w:rsid w:val="0091500A"/>
    <w:rsid w:val="00915304"/>
    <w:rsid w:val="009225D3"/>
    <w:rsid w:val="009363AD"/>
    <w:rsid w:val="00965865"/>
    <w:rsid w:val="009B5919"/>
    <w:rsid w:val="00A10C6B"/>
    <w:rsid w:val="00A36F4E"/>
    <w:rsid w:val="00A50B01"/>
    <w:rsid w:val="00A61C5F"/>
    <w:rsid w:val="00A92778"/>
    <w:rsid w:val="00B12C84"/>
    <w:rsid w:val="00B24B03"/>
    <w:rsid w:val="00B57B8E"/>
    <w:rsid w:val="00B80CD9"/>
    <w:rsid w:val="00BA377A"/>
    <w:rsid w:val="00BA6B7A"/>
    <w:rsid w:val="00C45D64"/>
    <w:rsid w:val="00C52245"/>
    <w:rsid w:val="00CF4504"/>
    <w:rsid w:val="00D20865"/>
    <w:rsid w:val="00D301B1"/>
    <w:rsid w:val="00D51072"/>
    <w:rsid w:val="00D94094"/>
    <w:rsid w:val="00DB5D90"/>
    <w:rsid w:val="00DB61E3"/>
    <w:rsid w:val="00DF24E2"/>
    <w:rsid w:val="00E02046"/>
    <w:rsid w:val="00E26FEF"/>
    <w:rsid w:val="00E40EC9"/>
    <w:rsid w:val="00E6279F"/>
    <w:rsid w:val="00EB383A"/>
    <w:rsid w:val="00EC16FF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858BC2270FAC9CBD9617E71E714F83D63C88C896EE993FF8CBF8EBD2DA9E1078A9C627FBF1B3134X44BG" TargetMode="External" /><Relationship Id="rId5" Type="http://schemas.openxmlformats.org/officeDocument/2006/relationships/hyperlink" Target="consultantplus://offline/ref=46A30C0E1191F3AC0BC98D256210E0EF586D1980107B232A5613DD79937991E8330C15974193B58086219EA502E3HFH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